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4844" w14:textId="0064CC66" w:rsidR="00CF5CD1" w:rsidRDefault="00F079B8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44</w:t>
      </w:r>
      <w:r w:rsidR="00CF5CD1">
        <w:rPr>
          <w:rFonts w:ascii="Arial" w:hAnsi="Arial" w:cs="Arial"/>
          <w:b/>
          <w:bCs/>
          <w:sz w:val="30"/>
          <w:szCs w:val="30"/>
        </w:rPr>
        <w:t xml:space="preserve"> GUIDED NOTES: THE NERVOUS SYSTEM</w:t>
      </w:r>
    </w:p>
    <w:p w14:paraId="4C65FA8D" w14:textId="33826CBF" w:rsidR="00F079B8" w:rsidRDefault="00F079B8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76307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237A4E94" w14:textId="064FF86D" w:rsidR="000E559C" w:rsidRDefault="000E559C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0"/>
          <w:szCs w:val="30"/>
        </w:rPr>
      </w:pPr>
      <w:r w:rsidRPr="000E559C">
        <w:rPr>
          <w:rFonts w:ascii="Arial" w:hAnsi="Arial" w:cs="Arial"/>
          <w:bCs/>
          <w:sz w:val="30"/>
          <w:szCs w:val="30"/>
        </w:rPr>
        <w:t>How does a sensory neuron link to a motor neuron?</w:t>
      </w:r>
    </w:p>
    <w:p w14:paraId="4CF709D0" w14:textId="34EC62F3" w:rsidR="000E559C" w:rsidRPr="000E559C" w:rsidRDefault="000E559C" w:rsidP="000E55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5B2E694B" w14:textId="77777777" w:rsidR="00CC4D4D" w:rsidRDefault="000E559C" w:rsidP="00CC4D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C4D4D">
        <w:rPr>
          <w:rFonts w:ascii="Arial" w:hAnsi="Arial" w:cs="Arial"/>
          <w:sz w:val="30"/>
          <w:szCs w:val="30"/>
        </w:rPr>
        <w:t>Two Divisions of the Nervous System:</w:t>
      </w:r>
    </w:p>
    <w:p w14:paraId="75396EC7" w14:textId="6362BCB5" w:rsidR="00CF5CD1" w:rsidRDefault="00CF5CD1" w:rsidP="00CC4D4D">
      <w:pPr>
        <w:pStyle w:val="ListParagraph"/>
        <w:widowControl w:val="0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C4D4D">
        <w:rPr>
          <w:rFonts w:ascii="Arial" w:hAnsi="Arial" w:cs="Arial"/>
          <w:sz w:val="30"/>
          <w:szCs w:val="30"/>
        </w:rPr>
        <w:t xml:space="preserve">Central nervous system </w:t>
      </w:r>
    </w:p>
    <w:p w14:paraId="7BC868A9" w14:textId="77777777" w:rsidR="00CC4D4D" w:rsidRPr="00CC4D4D" w:rsidRDefault="00CC4D4D" w:rsidP="00CC4D4D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ind w:left="450"/>
        <w:rPr>
          <w:rFonts w:ascii="Arial" w:hAnsi="Arial" w:cs="Arial"/>
          <w:sz w:val="30"/>
          <w:szCs w:val="30"/>
        </w:rPr>
      </w:pPr>
    </w:p>
    <w:p w14:paraId="7175589B" w14:textId="19BCC37B" w:rsidR="000E559C" w:rsidRDefault="000E559C" w:rsidP="000E559C">
      <w:pPr>
        <w:pStyle w:val="ListParagraph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375BBA42" w14:textId="5C89062C" w:rsidR="00CF5CD1" w:rsidRDefault="00CF5CD1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b. Peripheral nervous system _________________________________________________ ______________________________________________________________________________________________________</w:t>
      </w:r>
    </w:p>
    <w:p w14:paraId="55055A74" w14:textId="6216ECC6" w:rsidR="00CF5CD1" w:rsidRDefault="00CC4D4D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 Label this</w:t>
      </w:r>
      <w:r w:rsidR="00CF5CD1">
        <w:rPr>
          <w:rFonts w:ascii="Arial" w:hAnsi="Arial" w:cs="Arial"/>
          <w:sz w:val="30"/>
          <w:szCs w:val="30"/>
        </w:rPr>
        <w:t xml:space="preserve"> diagram of a typical neuron</w:t>
      </w:r>
      <w:r w:rsidR="003E61B3">
        <w:rPr>
          <w:rFonts w:ascii="Arial" w:hAnsi="Arial" w:cs="Arial"/>
          <w:sz w:val="30"/>
          <w:szCs w:val="30"/>
        </w:rPr>
        <w:t>:</w:t>
      </w:r>
    </w:p>
    <w:p w14:paraId="58341762" w14:textId="2085D234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FAB9A00" wp14:editId="41096E04">
            <wp:simplePos x="0" y="0"/>
            <wp:positionH relativeFrom="column">
              <wp:posOffset>2181224</wp:posOffset>
            </wp:positionH>
            <wp:positionV relativeFrom="paragraph">
              <wp:posOffset>120650</wp:posOffset>
            </wp:positionV>
            <wp:extent cx="4302255" cy="2619375"/>
            <wp:effectExtent l="0" t="0" r="3175" b="0"/>
            <wp:wrapNone/>
            <wp:docPr id="13" name="Picture 13" descr="http://classes.midlandstech.edu/psy203/psy201/assignments/Assignment%20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es.midlandstech.edu/psy203/psy201/assignments/Assignment%202_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40" cy="26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0"/>
          <w:szCs w:val="30"/>
        </w:rPr>
        <w:t>A: cell body</w:t>
      </w:r>
    </w:p>
    <w:p w14:paraId="6A69884E" w14:textId="5C2A0960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B: axon</w:t>
      </w:r>
    </w:p>
    <w:p w14:paraId="09A00D47" w14:textId="1C0B361C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C: dendrite</w:t>
      </w:r>
    </w:p>
    <w:p w14:paraId="53B684A3" w14:textId="0C89F416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D: Myelin Sheath</w:t>
      </w:r>
    </w:p>
    <w:p w14:paraId="7527A24A" w14:textId="05E845C3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E: Schwann cell</w:t>
      </w:r>
    </w:p>
    <w:p w14:paraId="2365A591" w14:textId="271FF2A0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F: Node of Ranvier</w:t>
      </w:r>
    </w:p>
    <w:p w14:paraId="088D1309" w14:textId="77777777" w:rsidR="003E61B3" w:rsidRDefault="003E61B3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</w:p>
    <w:p w14:paraId="0FDB91C3" w14:textId="24865C85" w:rsidR="00CC4D4D" w:rsidRDefault="00CC4D4D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51982611" w14:textId="77777777" w:rsidR="000E559C" w:rsidRDefault="000E559C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96C043C" w14:textId="49EA7246" w:rsidR="00CF5CD1" w:rsidRDefault="00CF5CD1" w:rsidP="00CF5C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14:paraId="549F05B9" w14:textId="5C3EC18E" w:rsidR="00CF5CD1" w:rsidRDefault="00CF5CD1" w:rsidP="00CF5CD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how a neuron maintains a -70 mV potential. _____________________________________________________________________________________________________________________________________________ </w:t>
      </w:r>
    </w:p>
    <w:p w14:paraId="45846184" w14:textId="4A66FB5C" w:rsidR="004008CC" w:rsidRDefault="00CF5CD1" w:rsidP="00CF5CD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Detail the stages of the “action potential.” Use the graph and diagrams below to indicate what is happening at the membrane in each stage.  </w:t>
      </w:r>
    </w:p>
    <w:p w14:paraId="7DB82092" w14:textId="1543968E" w:rsidR="004008CC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_____________________</w:t>
      </w:r>
    </w:p>
    <w:p w14:paraId="27312908" w14:textId="5CF37743" w:rsidR="004008CC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2. ________________________ </w:t>
      </w:r>
    </w:p>
    <w:p w14:paraId="29550751" w14:textId="03332F98" w:rsidR="004008CC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__________________________ </w:t>
      </w:r>
    </w:p>
    <w:p w14:paraId="175F3BA7" w14:textId="5DB57D0F" w:rsidR="004008CC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_________________________ </w:t>
      </w:r>
    </w:p>
    <w:p w14:paraId="3E3BA7AD" w14:textId="168B940D" w:rsidR="004008CC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__________________________ </w:t>
      </w:r>
    </w:p>
    <w:p w14:paraId="73AB7234" w14:textId="03BB7AE9" w:rsidR="00CF5CD1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6. _________________________ </w:t>
      </w:r>
    </w:p>
    <w:p w14:paraId="13493997" w14:textId="6BC5D388" w:rsidR="00CF5CD1" w:rsidRDefault="00CF5CD1" w:rsidP="00CF5C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4CBB2612" wp14:editId="131F8A39">
            <wp:extent cx="4572000" cy="237340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606" cy="238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889A9A6" w14:textId="77777777" w:rsidR="003E61B3" w:rsidRDefault="003E61B3" w:rsidP="00CF5C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073B46" w14:textId="4CEC8D1D" w:rsidR="00CF5CD1" w:rsidRDefault="00CF5CD1" w:rsidP="00CF5C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Describe what happens in the pre-synaptic axon when an impulse reaches the terminal end of the axon.      _______________________________________________</w:t>
      </w:r>
    </w:p>
    <w:p w14:paraId="5379D973" w14:textId="3C067430" w:rsidR="003E61B3" w:rsidRDefault="003E61B3">
      <w:pPr>
        <w:rPr>
          <w:rFonts w:ascii="Arial" w:hAnsi="Arial" w:cs="Arial"/>
          <w:sz w:val="30"/>
          <w:szCs w:val="30"/>
        </w:rPr>
      </w:pPr>
    </w:p>
    <w:p w14:paraId="4542A390" w14:textId="77777777" w:rsidR="00CF5CD1" w:rsidRDefault="00CF5CD1" w:rsidP="003E6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497F5B6" w14:textId="77777777" w:rsidR="00CF5CD1" w:rsidRDefault="00CF5CD1" w:rsidP="003E6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4B9EDEE" w14:textId="2C016781" w:rsidR="00CF5CD1" w:rsidRDefault="00CF5CD1" w:rsidP="00CF5C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How does an impulse propagate down the axon? ______________________________________________________________________________________________ </w:t>
      </w:r>
    </w:p>
    <w:p w14:paraId="7BE9A0BE" w14:textId="330B9318" w:rsidR="00CF5CD1" w:rsidRDefault="00CF5CD1" w:rsidP="00CF5C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what happens at the synapse. _____________________________________________________________________________________________________________________________________________ </w:t>
      </w:r>
    </w:p>
    <w:p w14:paraId="3780789B" w14:textId="77777777" w:rsidR="004008CC" w:rsidRDefault="00CF5CD1" w:rsidP="00CF5CD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How are “messages” carried</w:t>
      </w:r>
      <w:proofErr w:type="gramStart"/>
      <w:r>
        <w:rPr>
          <w:rFonts w:ascii="Arial" w:hAnsi="Arial" w:cs="Arial"/>
          <w:sz w:val="30"/>
          <w:szCs w:val="30"/>
        </w:rPr>
        <w:t>...</w:t>
      </w:r>
      <w:proofErr w:type="gramEnd"/>
    </w:p>
    <w:p w14:paraId="4CC89EB2" w14:textId="15A5F195" w:rsidR="00CF5CD1" w:rsidRDefault="00CF5CD1" w:rsidP="004008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. in neurons _______________________________________________ </w:t>
      </w:r>
    </w:p>
    <w:p w14:paraId="477CEE4D" w14:textId="16A366A8" w:rsidR="00CF5CD1" w:rsidRDefault="00CF5CD1" w:rsidP="00F60C07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proofErr w:type="gramStart"/>
      <w:r>
        <w:rPr>
          <w:rFonts w:ascii="Arial" w:hAnsi="Arial" w:cs="Arial"/>
          <w:sz w:val="30"/>
          <w:szCs w:val="30"/>
        </w:rPr>
        <w:t>b</w:t>
      </w:r>
      <w:proofErr w:type="gramEnd"/>
      <w:r>
        <w:rPr>
          <w:rFonts w:ascii="Arial" w:hAnsi="Arial" w:cs="Arial"/>
          <w:sz w:val="30"/>
          <w:szCs w:val="30"/>
        </w:rPr>
        <w:t>. between neurons _______________________________________________</w:t>
      </w:r>
    </w:p>
    <w:p w14:paraId="6CB2CA48" w14:textId="77777777" w:rsidR="0063223B" w:rsidRDefault="00CF5CD1" w:rsidP="00CF5CD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 Make some brief notes about the differential action of neurotransmitters </w:t>
      </w:r>
    </w:p>
    <w:p w14:paraId="482D7BDF" w14:textId="443E1315" w:rsidR="00CF5CD1" w:rsidRDefault="0063223B" w:rsidP="00F60C07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</w:t>
      </w:r>
      <w:proofErr w:type="gramEnd"/>
      <w:r>
        <w:rPr>
          <w:rFonts w:ascii="Arial" w:hAnsi="Arial" w:cs="Arial"/>
          <w:sz w:val="30"/>
          <w:szCs w:val="30"/>
        </w:rPr>
        <w:t xml:space="preserve">. </w:t>
      </w:r>
      <w:r w:rsidR="00CF5CD1">
        <w:rPr>
          <w:rFonts w:ascii="Arial" w:hAnsi="Arial" w:cs="Arial"/>
          <w:sz w:val="30"/>
          <w:szCs w:val="30"/>
        </w:rPr>
        <w:t xml:space="preserve">norepinephrine _______________________________________________ </w:t>
      </w:r>
    </w:p>
    <w:p w14:paraId="13F5F5B1" w14:textId="694965D2" w:rsidR="00CF5CD1" w:rsidRDefault="003E61B3" w:rsidP="00CF5CD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Epinephrine</w:t>
      </w:r>
    </w:p>
    <w:p w14:paraId="3193E253" w14:textId="3FD40D3E" w:rsidR="003E61B3" w:rsidRDefault="003E61B3" w:rsidP="003E61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5A198AB8" w14:textId="74949224" w:rsidR="00CF5CD1" w:rsidRDefault="00CF5CD1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11. Take notes on the relationship between drug a</w:t>
      </w:r>
      <w:r w:rsidR="0063223B">
        <w:rPr>
          <w:rFonts w:ascii="Arial" w:hAnsi="Arial" w:cs="Arial"/>
          <w:sz w:val="30"/>
          <w:szCs w:val="30"/>
        </w:rPr>
        <w:t>ddiction and neurotransmitters</w:t>
      </w:r>
    </w:p>
    <w:p w14:paraId="20EB8851" w14:textId="02B765FE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</w:t>
      </w:r>
    </w:p>
    <w:p w14:paraId="06D957B5" w14:textId="20185E56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</w:t>
      </w:r>
    </w:p>
    <w:p w14:paraId="5B066AC8" w14:textId="61E7D106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</w:t>
      </w:r>
    </w:p>
    <w:p w14:paraId="203B650F" w14:textId="6F9585B3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___________________________________________________</w:t>
      </w:r>
    </w:p>
    <w:p w14:paraId="42E756E4" w14:textId="607DFD50" w:rsidR="00CF5CD1" w:rsidRDefault="00CF5CD1" w:rsidP="00CF5C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12A5AC8" w14:textId="559565A9" w:rsidR="00CF5CD1" w:rsidRDefault="001E5649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noProof/>
          <w:color w:val="993366"/>
          <w:sz w:val="18"/>
          <w:szCs w:val="18"/>
        </w:rPr>
        <w:drawing>
          <wp:anchor distT="0" distB="0" distL="114300" distR="114300" simplePos="0" relativeHeight="251664896" behindDoc="0" locked="0" layoutInCell="1" allowOverlap="1" wp14:anchorId="5770F7D4" wp14:editId="44E9DBC7">
            <wp:simplePos x="0" y="0"/>
            <wp:positionH relativeFrom="column">
              <wp:posOffset>3667125</wp:posOffset>
            </wp:positionH>
            <wp:positionV relativeFrom="paragraph">
              <wp:posOffset>637540</wp:posOffset>
            </wp:positionV>
            <wp:extent cx="2498767" cy="2886075"/>
            <wp:effectExtent l="0" t="0" r="0" b="0"/>
            <wp:wrapNone/>
            <wp:docPr id="14" name="Picture 14" descr="Sympathetic vs. Parasympathetic organ effec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pathetic vs. Parasympathetic organ effec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7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D1">
        <w:rPr>
          <w:rFonts w:ascii="Arial" w:hAnsi="Arial" w:cs="Arial"/>
          <w:sz w:val="30"/>
          <w:szCs w:val="30"/>
        </w:rPr>
        <w:t>14. Use the following diagram to explain how the sympathetic and parasympathetic divisions of the autonomic nervous system work together.</w:t>
      </w:r>
    </w:p>
    <w:p w14:paraId="30E994FB" w14:textId="6CB0CC2A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0C05315C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3E435789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 _____________________________</w:t>
      </w:r>
    </w:p>
    <w:p w14:paraId="3881F6B1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6CE1A88F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280C61FF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7E184AC6" w14:textId="77777777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04F997A7" w14:textId="458BA2BC" w:rsidR="00CF5CD1" w:rsidRDefault="00CF5CD1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68C67AA8" w14:textId="77777777" w:rsidR="00CC4D4D" w:rsidRDefault="00CC4D4D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15C5D98" w14:textId="77777777" w:rsidR="00CC4D4D" w:rsidRDefault="00CC4D4D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6F7F4C89" w14:textId="77777777" w:rsidR="00CC4D4D" w:rsidRDefault="00CC4D4D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01A80614" w14:textId="77777777" w:rsidR="00CC4D4D" w:rsidRDefault="00CC4D4D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5FDECBB" w14:textId="77777777" w:rsidR="00CC4D4D" w:rsidRDefault="00CC4D4D" w:rsidP="00CF5CD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14:paraId="23862FF3" w14:textId="6B65F236" w:rsidR="00CF5CD1" w:rsidRDefault="00CF5CD1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15. Explain the fight-or-flight mechanism. _________________________________________________________________________________________________________________________________________________________</w:t>
      </w:r>
    </w:p>
    <w:p w14:paraId="6DEA3E76" w14:textId="16DECC32" w:rsidR="00CF5CD1" w:rsidRDefault="00CF5CD1" w:rsidP="00CF5C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16. List the major components of the human brain and indicate their functions.</w:t>
      </w:r>
    </w:p>
    <w:p w14:paraId="3AE31325" w14:textId="34FBA340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70016" behindDoc="0" locked="0" layoutInCell="1" allowOverlap="1" wp14:anchorId="0BE89B9F" wp14:editId="5BE2E544">
            <wp:simplePos x="0" y="0"/>
            <wp:positionH relativeFrom="column">
              <wp:posOffset>3409950</wp:posOffset>
            </wp:positionH>
            <wp:positionV relativeFrom="paragraph">
              <wp:posOffset>82550</wp:posOffset>
            </wp:positionV>
            <wp:extent cx="2451100" cy="202311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D1">
        <w:rPr>
          <w:rFonts w:ascii="Times" w:hAnsi="Times" w:cs="Times"/>
        </w:rPr>
        <w:t xml:space="preserve"> </w:t>
      </w:r>
      <w:r w:rsidR="00CF5CD1">
        <w:rPr>
          <w:rFonts w:ascii="Times" w:hAnsi="Times" w:cs="Times"/>
        </w:rPr>
        <w:lastRenderedPageBreak/>
        <w:t xml:space="preserve">  </w:t>
      </w:r>
      <w:r>
        <w:rPr>
          <w:rFonts w:ascii="Arial" w:hAnsi="Arial" w:cs="Arial"/>
          <w:sz w:val="30"/>
          <w:szCs w:val="30"/>
        </w:rPr>
        <w:t>_____________________________</w:t>
      </w:r>
    </w:p>
    <w:p w14:paraId="3462490F" w14:textId="7101E1A8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39999D64" w14:textId="2D190C5A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5537D01B" w14:textId="77777777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59378049" w14:textId="77777777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4141609D" w14:textId="77777777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042436B0" w14:textId="77777777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7C52B4A2" w14:textId="77777777" w:rsidR="00CC4D4D" w:rsidRDefault="00CC4D4D" w:rsidP="00CC4D4D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</w:t>
      </w:r>
    </w:p>
    <w:p w14:paraId="087A2C5A" w14:textId="2A8236D3" w:rsidR="007A0055" w:rsidRPr="00CC4D4D" w:rsidRDefault="007A0055" w:rsidP="00CC4D4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7A0055" w:rsidRPr="00CC4D4D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457B9D"/>
    <w:multiLevelType w:val="hybridMultilevel"/>
    <w:tmpl w:val="DCE84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1B3A"/>
    <w:multiLevelType w:val="hybridMultilevel"/>
    <w:tmpl w:val="9A4CF172"/>
    <w:lvl w:ilvl="0" w:tplc="6A0CC9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D1"/>
    <w:rsid w:val="000E559C"/>
    <w:rsid w:val="001E5649"/>
    <w:rsid w:val="003E61B3"/>
    <w:rsid w:val="004008CC"/>
    <w:rsid w:val="0063223B"/>
    <w:rsid w:val="007A0055"/>
    <w:rsid w:val="00CB6055"/>
    <w:rsid w:val="00CC4D4D"/>
    <w:rsid w:val="00CF5CD1"/>
    <w:rsid w:val="00F079B8"/>
    <w:rsid w:val="00F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FC774"/>
  <w14:defaultImageDpi w14:val="300"/>
  <w15:docId w15:val="{F0B93F19-1EA1-44D1-8D58-70485CF9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msbasics.com/files/2011/03/sympathetic-parasympatheti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6</cp:revision>
  <dcterms:created xsi:type="dcterms:W3CDTF">2013-05-15T02:22:00Z</dcterms:created>
  <dcterms:modified xsi:type="dcterms:W3CDTF">2014-08-27T14:52:00Z</dcterms:modified>
</cp:coreProperties>
</file>