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___________________</w:t>
        <w:tab/>
        <w:tab/>
        <w:tab/>
        <w:tab/>
        <w:tab/>
        <w:tab/>
        <w:tab/>
        <w:t xml:space="preserve">AP Biology Reading Guide</w:t>
      </w:r>
    </w:p>
    <w:p w:rsidR="00000000" w:rsidDel="00000000" w:rsidP="00000000" w:rsidRDefault="00000000" w:rsidRPr="00000000" w14:paraId="00000001">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ab/>
        <w:tab/>
        <w:tab/>
        <w:t xml:space="preserve">Fred and Theresa Holtzclaw</w:t>
      </w:r>
    </w:p>
    <w:p w:rsidR="00000000" w:rsidDel="00000000" w:rsidP="00000000" w:rsidRDefault="00000000" w:rsidRPr="00000000" w14:paraId="00000002">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contextualSpacing w:val="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Chapter 3A: Carbon and the Molecular Diversity of Life</w:t>
      </w:r>
    </w:p>
    <w:p w:rsidR="00000000" w:rsidDel="00000000" w:rsidP="00000000" w:rsidRDefault="00000000" w:rsidRPr="00000000" w14:paraId="00000004">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4889500</wp:posOffset>
            </wp:positionH>
            <wp:positionV relativeFrom="paragraph">
              <wp:posOffset>152400</wp:posOffset>
            </wp:positionV>
            <wp:extent cx="1930400" cy="2592070"/>
            <wp:effectExtent b="0" l="0" r="0" t="0"/>
            <wp:wrapSquare wrapText="bothSides" distB="0" distT="0" distL="114300" distR="114300"/>
            <wp:docPr descr="04_02MillerEarlyEarth-L" id="1" name="image2.jpg"/>
            <a:graphic>
              <a:graphicData uri="http://schemas.openxmlformats.org/drawingml/2006/picture">
                <pic:pic>
                  <pic:nvPicPr>
                    <pic:cNvPr descr="04_02MillerEarlyEarth-L" id="0" name="image2.jpg"/>
                    <pic:cNvPicPr preferRelativeResize="0"/>
                  </pic:nvPicPr>
                  <pic:blipFill>
                    <a:blip r:embed="rId6"/>
                    <a:srcRect b="0" l="0" r="0" t="0"/>
                    <a:stretch>
                      <a:fillRect/>
                    </a:stretch>
                  </pic:blipFill>
                  <pic:spPr>
                    <a:xfrm>
                      <a:off x="0" y="0"/>
                      <a:ext cx="1930400" cy="2592070"/>
                    </a:xfrm>
                    <a:prstGeom prst="rect"/>
                    <a:ln/>
                  </pic:spPr>
                </pic:pic>
              </a:graphicData>
            </a:graphic>
          </wp:anchor>
        </w:drawing>
      </w:r>
    </w:p>
    <w:p w:rsidR="00000000" w:rsidDel="00000000" w:rsidP="00000000" w:rsidRDefault="00000000" w:rsidRPr="00000000" w14:paraId="00000006">
      <w:pPr>
        <w:spacing w:after="0" w:line="240" w:lineRule="auto"/>
        <w:contextualSpacing w:val="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i w:val="1"/>
          <w:color w:val="000000"/>
          <w:sz w:val="23"/>
          <w:szCs w:val="23"/>
          <w:rtl w:val="0"/>
        </w:rPr>
        <w:t xml:space="preserve">Concept 4.1 Organic chemistry is the study of carbon compounds (</w:t>
      </w:r>
      <w:r w:rsidDel="00000000" w:rsidR="00000000" w:rsidRPr="00000000">
        <w:rPr>
          <w:rFonts w:ascii="Times New Roman" w:cs="Times New Roman" w:eastAsia="Times New Roman" w:hAnsi="Times New Roman"/>
          <w:b w:val="1"/>
          <w:i w:val="1"/>
          <w:color w:val="ff0000"/>
          <w:sz w:val="23"/>
          <w:szCs w:val="23"/>
          <w:rtl w:val="0"/>
        </w:rPr>
        <w:t xml:space="preserve">from </w:t>
      </w:r>
      <w:hyperlink r:id="rId7">
        <w:r w:rsidDel="00000000" w:rsidR="00000000" w:rsidRPr="00000000">
          <w:rPr>
            <w:rFonts w:ascii="Times New Roman" w:cs="Times New Roman" w:eastAsia="Times New Roman" w:hAnsi="Times New Roman"/>
            <w:b w:val="1"/>
            <w:i w:val="1"/>
            <w:color w:val="3c78d8"/>
            <w:sz w:val="23"/>
            <w:szCs w:val="23"/>
            <w:u w:val="single"/>
            <w:rtl w:val="0"/>
          </w:rPr>
          <w:t xml:space="preserve">Miller-Urey Experiment</w:t>
        </w:r>
      </w:hyperlink>
      <w:r w:rsidDel="00000000" w:rsidR="00000000" w:rsidRPr="00000000">
        <w:rPr>
          <w:rFonts w:ascii="Times New Roman" w:cs="Times New Roman" w:eastAsia="Times New Roman" w:hAnsi="Times New Roman"/>
          <w:b w:val="1"/>
          <w:i w:val="1"/>
          <w:color w:val="ff0000"/>
          <w:sz w:val="23"/>
          <w:szCs w:val="23"/>
          <w:rtl w:val="0"/>
        </w:rPr>
        <w:t xml:space="preserve">: Campbell Biology chapter 4</w:t>
      </w:r>
      <w:r w:rsidDel="00000000" w:rsidR="00000000" w:rsidRPr="00000000">
        <w:rPr>
          <w:rFonts w:ascii="Times New Roman" w:cs="Times New Roman" w:eastAsia="Times New Roman" w:hAnsi="Times New Roman"/>
          <w:b w:val="1"/>
          <w:i w:val="1"/>
          <w:color w:val="000000"/>
          <w:sz w:val="23"/>
          <w:szCs w:val="23"/>
          <w:rtl w:val="0"/>
        </w:rPr>
        <w:t xml:space="preserve">)</w:t>
      </w:r>
      <w:r w:rsidDel="00000000" w:rsidR="00000000" w:rsidRPr="00000000">
        <w:rPr>
          <w:rtl w:val="0"/>
        </w:rPr>
      </w:r>
    </w:p>
    <w:p w:rsidR="00000000" w:rsidDel="00000000" w:rsidP="00000000" w:rsidRDefault="00000000" w:rsidRPr="00000000" w14:paraId="00000007">
      <w:pPr>
        <w:spacing w:after="0" w:line="240" w:lineRule="auto"/>
        <w:contextualSpacing w:val="0"/>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08">
      <w:pPr>
        <w:spacing w:after="0" w:line="240" w:lineRule="auto"/>
        <w:contextualSpacing w:val="0"/>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1. Study this figure of Stanley Miller’s experiment to simulate conditions thought to have existed on the early Earth. Explain the elements of this experiment, using arrows to indicate what occurs in various parts of the apparatus.</w:t>
      </w:r>
    </w:p>
    <w:p w:rsidR="00000000" w:rsidDel="00000000" w:rsidP="00000000" w:rsidRDefault="00000000" w:rsidRPr="00000000" w14:paraId="00000009">
      <w:pPr>
        <w:spacing w:after="0" w:line="240" w:lineRule="auto"/>
        <w:contextualSpacing w:val="0"/>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0A">
      <w:pPr>
        <w:spacing w:after="0" w:line="240" w:lineRule="auto"/>
        <w:contextualSpacing w:val="0"/>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0B">
      <w:pPr>
        <w:spacing w:after="0" w:line="240" w:lineRule="auto"/>
        <w:contextualSpacing w:val="0"/>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0C">
      <w:pPr>
        <w:spacing w:after="0" w:line="240" w:lineRule="auto"/>
        <w:contextualSpacing w:val="0"/>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0D">
      <w:pPr>
        <w:spacing w:after="0" w:line="240" w:lineRule="auto"/>
        <w:contextualSpacing w:val="0"/>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0E">
      <w:pPr>
        <w:spacing w:after="0" w:line="240" w:lineRule="auto"/>
        <w:contextualSpacing w:val="0"/>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3"/>
          <w:szCs w:val="23"/>
          <w:u w:val="none"/>
          <w:shd w:fill="auto" w:val="clear"/>
          <w:vertAlign w:val="baseline"/>
          <w:rtl w:val="0"/>
        </w:rPr>
        <w:t xml:space="preserve">2. What was collected in the sample for chemical analysis? What was concluded from the results of this experiment?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1"/>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1"/>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1"/>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1"/>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3"/>
          <w:szCs w:val="23"/>
          <w:u w:val="none"/>
          <w:shd w:fill="auto" w:val="clear"/>
          <w:vertAlign w:val="baseline"/>
          <w:rtl w:val="0"/>
        </w:rPr>
        <w:t xml:space="preserve">Concept </w:t>
      </w:r>
      <w:r w:rsidDel="00000000" w:rsidR="00000000" w:rsidRPr="00000000">
        <w:rPr>
          <w:rFonts w:ascii="Times New Roman" w:cs="Times New Roman" w:eastAsia="Times New Roman" w:hAnsi="Times New Roman"/>
          <w:b w:val="1"/>
          <w:i w:val="1"/>
          <w:sz w:val="23"/>
          <w:szCs w:val="23"/>
          <w:rtl w:val="0"/>
        </w:rPr>
        <w:t xml:space="preserve">3.1 </w:t>
      </w:r>
      <w:r w:rsidDel="00000000" w:rsidR="00000000" w:rsidRPr="00000000">
        <w:rPr>
          <w:rFonts w:ascii="Times New Roman" w:cs="Times New Roman" w:eastAsia="Times New Roman" w:hAnsi="Times New Roman"/>
          <w:b w:val="1"/>
          <w:i w:val="1"/>
          <w:smallCaps w:val="0"/>
          <w:strike w:val="0"/>
          <w:color w:val="000000"/>
          <w:sz w:val="23"/>
          <w:szCs w:val="23"/>
          <w:u w:val="none"/>
          <w:shd w:fill="auto" w:val="clear"/>
          <w:vertAlign w:val="baseline"/>
          <w:rtl w:val="0"/>
        </w:rPr>
        <w:t xml:space="preserve">Carbon atoms can form diverse molecules by bonding to four other atoms </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3"/>
          <w:szCs w:val="23"/>
          <w:u w:val="none"/>
          <w:shd w:fill="auto" w:val="clear"/>
          <w:vertAlign w:val="baseline"/>
          <w:rtl w:val="0"/>
        </w:rPr>
        <w:t xml:space="preserve">3. Make an electron distribution diagram of carbon. It is essential that you know the answers to these questions: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3"/>
          <w:szCs w:val="23"/>
          <w:u w:val="none"/>
          <w:shd w:fill="auto" w:val="clear"/>
          <w:vertAlign w:val="baseline"/>
          <w:rtl w:val="0"/>
        </w:rPr>
        <w:t xml:space="preserve">a. How many valence electrons does carbon have?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3"/>
          <w:szCs w:val="23"/>
          <w:u w:val="none"/>
          <w:shd w:fill="auto" w:val="clear"/>
          <w:vertAlign w:val="baseline"/>
          <w:rtl w:val="0"/>
        </w:rPr>
        <w:t xml:space="preserve">b. How many bonds can carbon form? </w:t>
      </w:r>
    </w:p>
    <w:p w:rsidR="00000000" w:rsidDel="00000000" w:rsidP="00000000" w:rsidRDefault="00000000" w:rsidRPr="00000000" w14:paraId="00000021">
      <w:pPr>
        <w:spacing w:after="0" w:line="240" w:lineRule="auto"/>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2">
      <w:pPr>
        <w:spacing w:after="0" w:line="240" w:lineRule="auto"/>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3">
      <w:pPr>
        <w:spacing w:after="0" w:line="240" w:lineRule="auto"/>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4">
      <w:pPr>
        <w:spacing w:after="0" w:line="240" w:lineRule="auto"/>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c. What type of bonds does it form with other elements?</w:t>
      </w:r>
    </w:p>
    <w:p w:rsidR="00000000" w:rsidDel="00000000" w:rsidP="00000000" w:rsidRDefault="00000000" w:rsidRPr="00000000" w14:paraId="00000025">
      <w:pPr>
        <w:spacing w:after="0" w:line="240" w:lineRule="auto"/>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6">
      <w:pPr>
        <w:spacing w:after="0" w:line="240" w:lineRule="auto"/>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7">
      <w:pPr>
        <w:spacing w:after="0" w:line="240" w:lineRule="auto"/>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8">
      <w:pPr>
        <w:spacing w:after="0" w:line="240" w:lineRule="auto"/>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9">
      <w:pPr>
        <w:spacing w:after="0" w:line="240" w:lineRule="auto"/>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4. What is an isomer and what is an example of isomers?</w:t>
      </w:r>
    </w:p>
    <w:p w:rsidR="00000000" w:rsidDel="00000000" w:rsidP="00000000" w:rsidRDefault="00000000" w:rsidRPr="00000000" w14:paraId="0000002A">
      <w:pPr>
        <w:spacing w:after="0" w:line="240" w:lineRule="auto"/>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B">
      <w:pPr>
        <w:spacing w:after="0" w:line="240" w:lineRule="auto"/>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C">
      <w:pPr>
        <w:spacing w:after="0" w:line="240" w:lineRule="auto"/>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D">
      <w:pPr>
        <w:spacing w:after="0" w:line="240" w:lineRule="auto"/>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E">
      <w:pPr>
        <w:spacing w:after="0" w:line="240" w:lineRule="auto"/>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F">
      <w:pPr>
        <w:spacing w:after="0" w:line="240" w:lineRule="auto"/>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30">
      <w:pPr>
        <w:spacing w:after="0" w:line="240" w:lineRule="auto"/>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31">
      <w:pPr>
        <w:spacing w:after="0" w:line="240" w:lineRule="auto"/>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11. There are seven functional groups. Complete the following chart which includes 6 of them.</w:t>
      </w:r>
    </w:p>
    <w:p w:rsidR="00000000" w:rsidDel="00000000" w:rsidP="00000000" w:rsidRDefault="00000000" w:rsidRPr="00000000" w14:paraId="00000032">
      <w:pPr>
        <w:spacing w:after="0" w:line="240" w:lineRule="auto"/>
        <w:contextualSpacing w:val="0"/>
        <w:rPr>
          <w:rFonts w:ascii="Times New Roman" w:cs="Times New Roman" w:eastAsia="Times New Roman" w:hAnsi="Times New Roman"/>
          <w:sz w:val="23"/>
          <w:szCs w:val="23"/>
        </w:rPr>
      </w:pPr>
      <w:r w:rsidDel="00000000" w:rsidR="00000000" w:rsidRPr="00000000">
        <w:rPr>
          <w:rtl w:val="0"/>
        </w:rPr>
      </w:r>
    </w:p>
    <w:tbl>
      <w:tblPr>
        <w:tblStyle w:val="Table1"/>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72"/>
        <w:gridCol w:w="1836"/>
        <w:gridCol w:w="5508"/>
        <w:tblGridChange w:id="0">
          <w:tblGrid>
            <w:gridCol w:w="3672"/>
            <w:gridCol w:w="1836"/>
            <w:gridCol w:w="5508"/>
          </w:tblGrid>
        </w:tblGridChange>
      </w:tblGrid>
      <w:tr>
        <w:trPr>
          <w:trHeight w:val="500" w:hRule="atLeast"/>
        </w:trPr>
        <w:tc>
          <w:tcPr>
            <w:vAlign w:val="center"/>
          </w:tcPr>
          <w:p w:rsidR="00000000" w:rsidDel="00000000" w:rsidP="00000000" w:rsidRDefault="00000000" w:rsidRPr="00000000" w14:paraId="00000033">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Functional Group</w:t>
            </w:r>
          </w:p>
        </w:tc>
        <w:tc>
          <w:tcPr>
            <w:vAlign w:val="center"/>
          </w:tcPr>
          <w:p w:rsidR="00000000" w:rsidDel="00000000" w:rsidP="00000000" w:rsidRDefault="00000000" w:rsidRPr="00000000" w14:paraId="00000034">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Structure</w:t>
            </w:r>
          </w:p>
        </w:tc>
        <w:tc>
          <w:tcPr>
            <w:vAlign w:val="center"/>
          </w:tcPr>
          <w:p w:rsidR="00000000" w:rsidDel="00000000" w:rsidP="00000000" w:rsidRDefault="00000000" w:rsidRPr="00000000" w14:paraId="00000035">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Properties: </w:t>
            </w:r>
            <w:r w:rsidDel="00000000" w:rsidR="00000000" w:rsidRPr="00000000">
              <w:rPr>
                <w:rFonts w:ascii="Times New Roman" w:cs="Times New Roman" w:eastAsia="Times New Roman" w:hAnsi="Times New Roman"/>
                <w:sz w:val="24"/>
                <w:szCs w:val="24"/>
                <w:rtl w:val="0"/>
              </w:rPr>
              <w:t xml:space="preserve">hydrophobic or hydrophillic? form Hydrogen bonds? uses? What macromolecules are they found on? (This last question will be easier to answer after you do the 3B notes.)</w:t>
            </w:r>
          </w:p>
        </w:tc>
      </w:tr>
      <w:tr>
        <w:trPr>
          <w:trHeight w:val="1520" w:hRule="atLeast"/>
        </w:trPr>
        <w:tc>
          <w:tcPr>
            <w:vAlign w:val="center"/>
          </w:tcPr>
          <w:p w:rsidR="00000000" w:rsidDel="00000000" w:rsidP="00000000" w:rsidRDefault="00000000" w:rsidRPr="00000000" w14:paraId="00000036">
            <w:pPr>
              <w:contextualSpacing w:val="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Hydroxyl</w:t>
            </w:r>
          </w:p>
        </w:tc>
        <w:tc>
          <w:tcPr/>
          <w:p w:rsidR="00000000" w:rsidDel="00000000" w:rsidP="00000000" w:rsidRDefault="00000000" w:rsidRPr="00000000" w14:paraId="00000037">
            <w:pPr>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8">
            <w:pPr>
              <w:contextualSpacing w:val="0"/>
              <w:rPr>
                <w:rFonts w:ascii="Times New Roman" w:cs="Times New Roman" w:eastAsia="Times New Roman" w:hAnsi="Times New Roman"/>
                <w:sz w:val="24"/>
                <w:szCs w:val="24"/>
              </w:rPr>
            </w:pPr>
            <w:r w:rsidDel="00000000" w:rsidR="00000000" w:rsidRPr="00000000">
              <w:rPr>
                <w:rtl w:val="0"/>
              </w:rPr>
            </w:r>
          </w:p>
        </w:tc>
      </w:tr>
      <w:tr>
        <w:trPr>
          <w:trHeight w:val="1520" w:hRule="atLeast"/>
        </w:trPr>
        <w:tc>
          <w:tcPr>
            <w:vAlign w:val="center"/>
          </w:tcPr>
          <w:p w:rsidR="00000000" w:rsidDel="00000000" w:rsidP="00000000" w:rsidRDefault="00000000" w:rsidRPr="00000000" w14:paraId="00000039">
            <w:pPr>
              <w:contextualSpacing w:val="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Carboxyl</w:t>
            </w:r>
          </w:p>
        </w:tc>
        <w:tc>
          <w:tcPr/>
          <w:p w:rsidR="00000000" w:rsidDel="00000000" w:rsidP="00000000" w:rsidRDefault="00000000" w:rsidRPr="00000000" w14:paraId="0000003A">
            <w:pPr>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B">
            <w:pPr>
              <w:contextualSpacing w:val="0"/>
              <w:rPr>
                <w:rFonts w:ascii="Times New Roman" w:cs="Times New Roman" w:eastAsia="Times New Roman" w:hAnsi="Times New Roman"/>
                <w:sz w:val="24"/>
                <w:szCs w:val="24"/>
              </w:rPr>
            </w:pPr>
            <w:r w:rsidDel="00000000" w:rsidR="00000000" w:rsidRPr="00000000">
              <w:rPr>
                <w:rtl w:val="0"/>
              </w:rPr>
            </w:r>
          </w:p>
        </w:tc>
      </w:tr>
      <w:tr>
        <w:trPr>
          <w:trHeight w:val="1520" w:hRule="atLeast"/>
        </w:trPr>
        <w:tc>
          <w:tcPr>
            <w:vAlign w:val="center"/>
          </w:tcPr>
          <w:p w:rsidR="00000000" w:rsidDel="00000000" w:rsidP="00000000" w:rsidRDefault="00000000" w:rsidRPr="00000000" w14:paraId="0000003C">
            <w:pPr>
              <w:contextualSpacing w:val="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Amino</w:t>
            </w:r>
          </w:p>
        </w:tc>
        <w:tc>
          <w:tcPr/>
          <w:p w:rsidR="00000000" w:rsidDel="00000000" w:rsidP="00000000" w:rsidRDefault="00000000" w:rsidRPr="00000000" w14:paraId="0000003D">
            <w:pPr>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E">
            <w:pPr>
              <w:contextualSpacing w:val="0"/>
              <w:rPr>
                <w:rFonts w:ascii="Times New Roman" w:cs="Times New Roman" w:eastAsia="Times New Roman" w:hAnsi="Times New Roman"/>
                <w:sz w:val="24"/>
                <w:szCs w:val="24"/>
              </w:rPr>
            </w:pPr>
            <w:r w:rsidDel="00000000" w:rsidR="00000000" w:rsidRPr="00000000">
              <w:rPr>
                <w:rtl w:val="0"/>
              </w:rPr>
            </w:r>
          </w:p>
        </w:tc>
      </w:tr>
      <w:tr>
        <w:trPr>
          <w:trHeight w:val="1520" w:hRule="atLeast"/>
        </w:trPr>
        <w:tc>
          <w:tcPr>
            <w:vAlign w:val="center"/>
          </w:tcPr>
          <w:p w:rsidR="00000000" w:rsidDel="00000000" w:rsidP="00000000" w:rsidRDefault="00000000" w:rsidRPr="00000000" w14:paraId="0000003F">
            <w:pPr>
              <w:contextualSpacing w:val="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Phosphate</w:t>
            </w:r>
          </w:p>
        </w:tc>
        <w:tc>
          <w:tcPr/>
          <w:p w:rsidR="00000000" w:rsidDel="00000000" w:rsidP="00000000" w:rsidRDefault="00000000" w:rsidRPr="00000000" w14:paraId="00000040">
            <w:pPr>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1">
            <w:pPr>
              <w:contextualSpacing w:val="0"/>
              <w:rPr>
                <w:rFonts w:ascii="Times New Roman" w:cs="Times New Roman" w:eastAsia="Times New Roman" w:hAnsi="Times New Roman"/>
                <w:sz w:val="24"/>
                <w:szCs w:val="24"/>
              </w:rPr>
            </w:pPr>
            <w:r w:rsidDel="00000000" w:rsidR="00000000" w:rsidRPr="00000000">
              <w:rPr>
                <w:rtl w:val="0"/>
              </w:rPr>
            </w:r>
          </w:p>
        </w:tc>
      </w:tr>
      <w:tr>
        <w:trPr>
          <w:trHeight w:val="1520" w:hRule="atLeast"/>
        </w:trPr>
        <w:tc>
          <w:tcPr>
            <w:vAlign w:val="center"/>
          </w:tcPr>
          <w:p w:rsidR="00000000" w:rsidDel="00000000" w:rsidP="00000000" w:rsidRDefault="00000000" w:rsidRPr="00000000" w14:paraId="00000042">
            <w:pPr>
              <w:contextualSpacing w:val="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Sulfhydryl</w:t>
            </w:r>
          </w:p>
        </w:tc>
        <w:tc>
          <w:tcPr/>
          <w:p w:rsidR="00000000" w:rsidDel="00000000" w:rsidP="00000000" w:rsidRDefault="00000000" w:rsidRPr="00000000" w14:paraId="00000043">
            <w:pPr>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4">
            <w:pPr>
              <w:contextualSpacing w:val="0"/>
              <w:rPr>
                <w:rFonts w:ascii="Times New Roman" w:cs="Times New Roman" w:eastAsia="Times New Roman" w:hAnsi="Times New Roman"/>
                <w:sz w:val="24"/>
                <w:szCs w:val="24"/>
              </w:rPr>
            </w:pPr>
            <w:r w:rsidDel="00000000" w:rsidR="00000000" w:rsidRPr="00000000">
              <w:rPr>
                <w:rtl w:val="0"/>
              </w:rPr>
            </w:r>
          </w:p>
        </w:tc>
      </w:tr>
      <w:tr>
        <w:trPr>
          <w:trHeight w:val="1520" w:hRule="atLeast"/>
        </w:trPr>
        <w:tc>
          <w:tcPr>
            <w:vAlign w:val="center"/>
          </w:tcPr>
          <w:p w:rsidR="00000000" w:rsidDel="00000000" w:rsidP="00000000" w:rsidRDefault="00000000" w:rsidRPr="00000000" w14:paraId="00000045">
            <w:pPr>
              <w:contextualSpacing w:val="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Methyl</w:t>
            </w:r>
          </w:p>
        </w:tc>
        <w:tc>
          <w:tcPr/>
          <w:p w:rsidR="00000000" w:rsidDel="00000000" w:rsidP="00000000" w:rsidRDefault="00000000" w:rsidRPr="00000000" w14:paraId="00000046">
            <w:pPr>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7">
            <w:pPr>
              <w:contextualSpacing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8">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drive.google.com/open?id=19cNOJDm8Wuy22KIWJnBi5Ofx5phhF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