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Name _________________________________________</w:t>
        <w:tab/>
        <w:tab/>
        <w:tab/>
        <w:tab/>
        <w:t xml:space="preserve">AP Biology Reading Guide Fred and Theresa Holtzclaw </w:t>
        <w:tab/>
        <w:tab/>
        <w:tab/>
        <w:tab/>
        <w:tab/>
        <w:tab/>
        <w:t xml:space="preserve">Copyright © 2010 Pearson Education, Inc.</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tabs>
          <w:tab w:val="left" w:pos="990"/>
        </w:tabs>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Chapter 14: Gene Expression: From Gene to Protein</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tabs>
          <w:tab w:val="left" w:pos="7220"/>
        </w:tabs>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  What is </w:t>
      </w:r>
      <w:r w:rsidDel="00000000" w:rsidR="00000000" w:rsidRPr="00000000">
        <w:rPr>
          <w:rFonts w:ascii="Times New Roman" w:cs="Times New Roman" w:eastAsia="Times New Roman" w:hAnsi="Times New Roman"/>
          <w:i w:val="1"/>
          <w:color w:val="000000"/>
          <w:sz w:val="22"/>
          <w:szCs w:val="22"/>
          <w:rtl w:val="0"/>
        </w:rPr>
        <w:t xml:space="preserve">gene expression</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rtl w:val="0"/>
        </w:rPr>
        <w:t xml:space="preserve">14.1 Genes specify proteins via transcription and translation</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2"/>
          <w:szCs w:val="22"/>
          <w:rtl w:val="0"/>
        </w:rPr>
        <w:t xml:space="preserve">2) Explain the “one gene-one polypeptide hypothesis”</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tabs>
          <w:tab w:val="left" w:pos="6100"/>
        </w:tabs>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 Define each of these processes that are essential to the formation of a protein: </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Transcription: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Translation: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314325</wp:posOffset>
            </wp:positionH>
            <wp:positionV relativeFrom="paragraph">
              <wp:posOffset>142875</wp:posOffset>
            </wp:positionV>
            <wp:extent cx="5313045" cy="1315720"/>
            <wp:effectExtent b="0" l="0" r="0" t="0"/>
            <wp:wrapSquare wrapText="bothSides" distB="0" distT="0" distL="0" distR="0"/>
            <wp:docPr id="4"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313045" cy="1315720"/>
                    </a:xfrm>
                    <a:prstGeom prst="rect"/>
                    <a:ln/>
                  </pic:spPr>
                </pic:pic>
              </a:graphicData>
            </a:graphic>
          </wp:anchor>
        </w:drawing>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7)</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8) How does the protein process differ in prokaryotes and eukaryotes?</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i w:val="1"/>
          <w:color w:val="000000"/>
          <w:sz w:val="23"/>
          <w:szCs w:val="23"/>
        </w:rPr>
      </w:pPr>
      <w:r w:rsidDel="00000000" w:rsidR="00000000" w:rsidRPr="00000000">
        <w:rPr>
          <w:rFonts w:ascii="Times New Roman" w:cs="Times New Roman" w:eastAsia="Times New Roman" w:hAnsi="Times New Roman"/>
          <w:color w:val="000000"/>
          <w:sz w:val="22"/>
          <w:szCs w:val="22"/>
          <w:rtl w:val="0"/>
        </w:rPr>
        <w:t xml:space="preserve">10) </w:t>
      </w:r>
      <w:r w:rsidDel="00000000" w:rsidR="00000000" w:rsidRPr="00000000">
        <w:rPr>
          <w:rFonts w:ascii="Times New Roman" w:cs="Times New Roman" w:eastAsia="Times New Roman" w:hAnsi="Times New Roman"/>
          <w:color w:val="000000"/>
          <w:sz w:val="23"/>
          <w:szCs w:val="23"/>
          <w:rtl w:val="0"/>
        </w:rPr>
        <w:t xml:space="preserve">Here is a short DNA template. Below it, assemble the complementary mRNA strand.  </w:t>
      </w:r>
      <w:r w:rsidDel="00000000" w:rsidR="00000000" w:rsidRPr="00000000">
        <w:rPr>
          <w:rFonts w:ascii="Times New Roman" w:cs="Times New Roman" w:eastAsia="Times New Roman" w:hAnsi="Times New Roman"/>
          <w:b w:val="1"/>
          <w:i w:val="1"/>
          <w:color w:val="000000"/>
          <w:sz w:val="23"/>
          <w:szCs w:val="23"/>
          <w:rtl w:val="0"/>
        </w:rPr>
        <w:t xml:space="preserve">Label the codons.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1619250</wp:posOffset>
            </wp:positionH>
            <wp:positionV relativeFrom="paragraph">
              <wp:posOffset>38100</wp:posOffset>
            </wp:positionV>
            <wp:extent cx="3071813" cy="409575"/>
            <wp:effectExtent b="0" l="0" r="0" t="0"/>
            <wp:wrapSquare wrapText="bothSides" distB="0" distT="0" distL="0" distR="0"/>
            <wp:docPr id="6"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071813" cy="409575"/>
                    </a:xfrm>
                    <a:prstGeom prst="rect"/>
                    <a:ln/>
                  </pic:spPr>
                </pic:pic>
              </a:graphicData>
            </a:graphic>
          </wp:anchor>
        </w:drawing>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13)  What is the </w:t>
      </w:r>
      <w:r w:rsidDel="00000000" w:rsidR="00000000" w:rsidRPr="00000000">
        <w:rPr>
          <w:rFonts w:ascii="Times New Roman" w:cs="Times New Roman" w:eastAsia="Times New Roman" w:hAnsi="Times New Roman"/>
          <w:i w:val="1"/>
          <w:color w:val="000000"/>
          <w:sz w:val="22"/>
          <w:szCs w:val="22"/>
          <w:rtl w:val="0"/>
        </w:rPr>
        <w:t xml:space="preserve">start codon</w:t>
      </w:r>
      <w:r w:rsidDel="00000000" w:rsidR="00000000" w:rsidRPr="00000000">
        <w:rPr>
          <w:rFonts w:ascii="Times New Roman" w:cs="Times New Roman" w:eastAsia="Times New Roman" w:hAnsi="Times New Roman"/>
          <w:color w:val="000000"/>
          <w:sz w:val="22"/>
          <w:szCs w:val="22"/>
          <w:rtl w:val="0"/>
        </w:rPr>
        <w:t xml:space="preserve">? ____________________________________________________</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The enzyme which transcribes the DNA is ________________________________________</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strand of DNA that is transcribed is called ____________________________________</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The strand of DNA that is </w:t>
      </w:r>
      <w:r w:rsidDel="00000000" w:rsidR="00000000" w:rsidRPr="00000000">
        <w:rPr>
          <w:rFonts w:ascii="Times New Roman" w:cs="Times New Roman" w:eastAsia="Times New Roman" w:hAnsi="Times New Roman"/>
          <w:i w:val="1"/>
          <w:color w:val="000000"/>
          <w:sz w:val="22"/>
          <w:szCs w:val="22"/>
          <w:rtl w:val="0"/>
        </w:rPr>
        <w:t xml:space="preserve">not </w:t>
      </w:r>
      <w:r w:rsidDel="00000000" w:rsidR="00000000" w:rsidRPr="00000000">
        <w:rPr>
          <w:rFonts w:ascii="Times New Roman" w:cs="Times New Roman" w:eastAsia="Times New Roman" w:hAnsi="Times New Roman"/>
          <w:color w:val="000000"/>
          <w:sz w:val="22"/>
          <w:szCs w:val="22"/>
          <w:rtl w:val="0"/>
        </w:rPr>
        <w:t xml:space="preserve">transcribed is called _________________________________</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14.2 Transcription is the DNA-directed synthesis of RNA: a closer look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4876800</wp:posOffset>
            </wp:positionH>
            <wp:positionV relativeFrom="paragraph">
              <wp:posOffset>0</wp:posOffset>
            </wp:positionV>
            <wp:extent cx="1982470" cy="2687320"/>
            <wp:effectExtent b="0" l="0" r="0" t="0"/>
            <wp:wrapSquare wrapText="bothSides" distB="0" distT="0" distL="114300" distR="114300"/>
            <wp:docPr id="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982470" cy="2687320"/>
                    </a:xfrm>
                    <a:prstGeom prst="rect"/>
                    <a:ln/>
                  </pic:spPr>
                </pic:pic>
              </a:graphicData>
            </a:graphic>
          </wp:anchor>
        </w:drawing>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color w:val="000000"/>
          <w:rtl w:val="0"/>
        </w:rPr>
        <w:t xml:space="preserve">15) Figure </w:t>
      </w:r>
      <w:r w:rsidDel="00000000" w:rsidR="00000000" w:rsidRPr="00000000">
        <w:rPr>
          <w:rFonts w:ascii="Times New Roman" w:cs="Times New Roman" w:eastAsia="Times New Roman" w:hAnsi="Times New Roman"/>
          <w:rtl w:val="0"/>
        </w:rPr>
        <w:t xml:space="preserve">14.8</w:t>
      </w:r>
      <w:r w:rsidDel="00000000" w:rsidR="00000000" w:rsidRPr="00000000">
        <w:rPr>
          <w:rFonts w:ascii="Times New Roman" w:cs="Times New Roman" w:eastAsia="Times New Roman" w:hAnsi="Times New Roman"/>
          <w:color w:val="000000"/>
          <w:rtl w:val="0"/>
        </w:rPr>
        <w:t xml:space="preserve"> in your text will require a bit of study. Use it to label the following elements on the figure below: </w:t>
      </w:r>
      <w:r w:rsidDel="00000000" w:rsidR="00000000" w:rsidRPr="00000000">
        <w:rPr>
          <w:rFonts w:ascii="Times New Roman" w:cs="Times New Roman" w:eastAsia="Times New Roman" w:hAnsi="Times New Roman"/>
          <w:i w:val="1"/>
          <w:color w:val="000000"/>
          <w:rtl w:val="0"/>
        </w:rPr>
        <w:t xml:space="preserve">promoter, RNA polymerase, transcription unit, DNA template, nontemplate DNA, </w:t>
      </w:r>
      <w:r w:rsidDel="00000000" w:rsidR="00000000" w:rsidRPr="00000000">
        <w:rPr>
          <w:rFonts w:ascii="Times New Roman" w:cs="Times New Roman" w:eastAsia="Times New Roman" w:hAnsi="Times New Roman"/>
          <w:color w:val="000000"/>
          <w:rtl w:val="0"/>
        </w:rPr>
        <w:t xml:space="preserve">and </w:t>
      </w:r>
      <w:r w:rsidDel="00000000" w:rsidR="00000000" w:rsidRPr="00000000">
        <w:rPr>
          <w:rFonts w:ascii="Times New Roman" w:cs="Times New Roman" w:eastAsia="Times New Roman" w:hAnsi="Times New Roman"/>
          <w:i w:val="1"/>
          <w:color w:val="000000"/>
          <w:rtl w:val="0"/>
        </w:rPr>
        <w:t xml:space="preserve">RNA transcript</w:t>
      </w:r>
      <w:r w:rsidDel="00000000" w:rsidR="00000000" w:rsidRPr="00000000">
        <w:rPr>
          <w:rFonts w:ascii="Times New Roman" w:cs="Times New Roman" w:eastAsia="Times New Roman" w:hAnsi="Times New Roman"/>
          <w:color w:val="000000"/>
          <w:rtl w:val="0"/>
        </w:rPr>
        <w:t xml:space="preserve">. Then, below </w:t>
      </w:r>
      <w:r w:rsidDel="00000000" w:rsidR="00000000" w:rsidRPr="00000000">
        <w:rPr>
          <w:rFonts w:ascii="Times New Roman" w:cs="Times New Roman" w:eastAsia="Times New Roman" w:hAnsi="Times New Roman"/>
          <w:b w:val="1"/>
          <w:color w:val="000000"/>
          <w:u w:val="single"/>
          <w:rtl w:val="0"/>
        </w:rPr>
        <w:t xml:space="preserve">name the three stages of transcription and briefly describe each stage.</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b w:val="1"/>
          <w:color w:val="000000"/>
          <w:sz w:val="22"/>
          <w:szCs w:val="22"/>
          <w:u w:val="singl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16) What is the </w:t>
      </w:r>
      <w:r w:rsidDel="00000000" w:rsidR="00000000" w:rsidRPr="00000000">
        <w:rPr>
          <w:rFonts w:ascii="Times New Roman" w:cs="Times New Roman" w:eastAsia="Times New Roman" w:hAnsi="Times New Roman"/>
          <w:i w:val="1"/>
          <w:color w:val="000000"/>
          <w:sz w:val="22"/>
          <w:szCs w:val="22"/>
          <w:rtl w:val="0"/>
        </w:rPr>
        <w:t xml:space="preserve">TATA </w:t>
      </w:r>
      <w:r w:rsidDel="00000000" w:rsidR="00000000" w:rsidRPr="00000000">
        <w:rPr>
          <w:rFonts w:ascii="Times New Roman" w:cs="Times New Roman" w:eastAsia="Times New Roman" w:hAnsi="Times New Roman"/>
          <w:color w:val="000000"/>
          <w:sz w:val="22"/>
          <w:szCs w:val="22"/>
          <w:rtl w:val="0"/>
        </w:rPr>
        <w:t xml:space="preserve">box? How do you think it got this name?</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rtl w:val="0"/>
        </w:rPr>
        <w:t xml:space="preserve">14.3 Eukaryotic cells modify RNA after transcription</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17) </w:t>
      </w:r>
      <w:r w:rsidDel="00000000" w:rsidR="00000000" w:rsidRPr="00000000">
        <w:rPr>
          <w:rFonts w:ascii="Times New Roman" w:cs="Times New Roman" w:eastAsia="Times New Roman" w:hAnsi="Times New Roman"/>
          <w:i w:val="1"/>
          <w:color w:val="000000"/>
          <w:sz w:val="22"/>
          <w:szCs w:val="22"/>
          <w:rtl w:val="0"/>
        </w:rPr>
        <w:t xml:space="preserve">RNA processing </w:t>
      </w:r>
      <w:r w:rsidDel="00000000" w:rsidR="00000000" w:rsidRPr="00000000">
        <w:rPr>
          <w:rFonts w:ascii="Times New Roman" w:cs="Times New Roman" w:eastAsia="Times New Roman" w:hAnsi="Times New Roman"/>
          <w:color w:val="000000"/>
          <w:sz w:val="22"/>
          <w:szCs w:val="22"/>
          <w:rtl w:val="0"/>
        </w:rPr>
        <w:t xml:space="preserve">occurs only in eukaryotic cells. The primary transcript is altered at both ends, and sections in the middle are removed. </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What happens at the 5' end? </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b. What happens at the 3' end?</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18) What is the advantage of the 5’ cap and poly A tail?</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19) Distinguish between exons and introns.</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4057736</wp:posOffset>
            </wp:positionH>
            <wp:positionV relativeFrom="paragraph">
              <wp:posOffset>176213</wp:posOffset>
            </wp:positionV>
            <wp:extent cx="2343064" cy="3071813"/>
            <wp:effectExtent b="0" l="0" r="0" t="0"/>
            <wp:wrapSquare wrapText="bothSides" distB="114300" distT="114300" distL="114300" distR="114300"/>
            <wp:docPr descr="17_11snRNPsSpliceosomes_3-L.jpg" id="2" name="image9.jpg"/>
            <a:graphic>
              <a:graphicData uri="http://schemas.openxmlformats.org/drawingml/2006/picture">
                <pic:pic>
                  <pic:nvPicPr>
                    <pic:cNvPr descr="17_11snRNPsSpliceosomes_3-L.jpg" id="0" name="image9.jpg"/>
                    <pic:cNvPicPr preferRelativeResize="0"/>
                  </pic:nvPicPr>
                  <pic:blipFill>
                    <a:blip r:embed="rId9"/>
                    <a:srcRect b="89" l="0" r="0" t="89"/>
                    <a:stretch>
                      <a:fillRect/>
                    </a:stretch>
                  </pic:blipFill>
                  <pic:spPr>
                    <a:xfrm>
                      <a:off x="0" y="0"/>
                      <a:ext cx="2343064" cy="3071813"/>
                    </a:xfrm>
                    <a:prstGeom prst="rect"/>
                    <a:ln/>
                  </pic:spPr>
                </pic:pic>
              </a:graphicData>
            </a:graphic>
          </wp:anchor>
        </w:drawing>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i w:val="1"/>
          <w:sz w:val="23"/>
          <w:szCs w:val="23"/>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rtl w:val="0"/>
        </w:rPr>
        <w:t xml:space="preserve">21) </w:t>
      </w:r>
      <w:r w:rsidDel="00000000" w:rsidR="00000000" w:rsidRPr="00000000">
        <w:rPr>
          <w:rFonts w:ascii="Times New Roman" w:cs="Times New Roman" w:eastAsia="Times New Roman" w:hAnsi="Times New Roman"/>
          <w:sz w:val="23"/>
          <w:szCs w:val="23"/>
          <w:rtl w:val="0"/>
        </w:rPr>
        <w:t xml:space="preserve">How do spliceosomes work?  Study figure 14.13 carefully to </w:t>
      </w:r>
      <w:r w:rsidDel="00000000" w:rsidR="00000000" w:rsidRPr="00000000">
        <w:rPr>
          <w:rFonts w:ascii="Times New Roman" w:cs="Times New Roman" w:eastAsia="Times New Roman" w:hAnsi="Times New Roman"/>
          <w:b w:val="1"/>
          <w:sz w:val="23"/>
          <w:szCs w:val="23"/>
          <w:rtl w:val="0"/>
        </w:rPr>
        <w:t xml:space="preserve">explain</w:t>
      </w:r>
      <w:r w:rsidDel="00000000" w:rsidR="00000000" w:rsidRPr="00000000">
        <w:rPr>
          <w:rFonts w:ascii="Times New Roman" w:cs="Times New Roman" w:eastAsia="Times New Roman" w:hAnsi="Times New Roman"/>
          <w:sz w:val="23"/>
          <w:szCs w:val="23"/>
          <w:rtl w:val="0"/>
        </w:rPr>
        <w:t xml:space="preserve"> how spliceosomes modify pre-mRNA.</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rtl w:val="0"/>
        </w:rPr>
        <w:t xml:space="preserve">22) </w:t>
      </w:r>
      <w:r w:rsidDel="00000000" w:rsidR="00000000" w:rsidRPr="00000000">
        <w:rPr>
          <w:rFonts w:ascii="Times New Roman" w:cs="Times New Roman" w:eastAsia="Times New Roman" w:hAnsi="Times New Roman"/>
          <w:sz w:val="23"/>
          <w:szCs w:val="23"/>
          <w:rtl w:val="0"/>
        </w:rPr>
        <w:t xml:space="preserve">What are </w:t>
      </w:r>
      <w:r w:rsidDel="00000000" w:rsidR="00000000" w:rsidRPr="00000000">
        <w:rPr>
          <w:rFonts w:ascii="Times New Roman" w:cs="Times New Roman" w:eastAsia="Times New Roman" w:hAnsi="Times New Roman"/>
          <w:i w:val="1"/>
          <w:sz w:val="23"/>
          <w:szCs w:val="23"/>
          <w:rtl w:val="0"/>
        </w:rPr>
        <w:t xml:space="preserve">snRNAs</w:t>
      </w:r>
      <w:r w:rsidDel="00000000" w:rsidR="00000000" w:rsidRPr="00000000">
        <w:rPr>
          <w:rFonts w:ascii="Times New Roman" w:cs="Times New Roman" w:eastAsia="Times New Roman" w:hAnsi="Times New Roman"/>
          <w:sz w:val="23"/>
          <w:szCs w:val="23"/>
          <w:rtl w:val="0"/>
        </w:rPr>
        <w:t xml:space="preserve">? What is a </w:t>
      </w:r>
      <w:r w:rsidDel="00000000" w:rsidR="00000000" w:rsidRPr="00000000">
        <w:rPr>
          <w:rFonts w:ascii="Times New Roman" w:cs="Times New Roman" w:eastAsia="Times New Roman" w:hAnsi="Times New Roman"/>
          <w:i w:val="1"/>
          <w:sz w:val="23"/>
          <w:szCs w:val="23"/>
          <w:rtl w:val="0"/>
        </w:rPr>
        <w:t xml:space="preserve">ribozyme</w:t>
      </w:r>
      <w:r w:rsidDel="00000000" w:rsidR="00000000" w:rsidRPr="00000000">
        <w:rPr>
          <w:rFonts w:ascii="Times New Roman" w:cs="Times New Roman" w:eastAsia="Times New Roman" w:hAnsi="Times New Roman"/>
          <w:sz w:val="23"/>
          <w:szCs w:val="23"/>
          <w:rtl w:val="0"/>
        </w:rPr>
        <w:t xml:space="preserve">?  What commonly held idea was rendered obsolete by the discovery of ribozymes? When a protein and an snRNA are put together, what are they called?</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14.4 Translation is the RNA-directed synthesis of a polypeptide: a closer look</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Briefly describe the function of each type of RNA.</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rRNA </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mRNA </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 tRNA</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Identify the roles of the players of the translation process.</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Transfer RNA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anticodon </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 Ribosomes</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25) On this figure, label the </w:t>
      </w:r>
      <w:r w:rsidDel="00000000" w:rsidR="00000000" w:rsidRPr="00000000">
        <w:rPr>
          <w:rFonts w:ascii="Times New Roman" w:cs="Times New Roman" w:eastAsia="Times New Roman" w:hAnsi="Times New Roman"/>
          <w:i w:val="1"/>
          <w:color w:val="000000"/>
          <w:sz w:val="22"/>
          <w:szCs w:val="22"/>
          <w:rtl w:val="0"/>
        </w:rPr>
        <w:t xml:space="preserve">large subunit, small subunit, A, P, </w:t>
      </w:r>
      <w:r w:rsidDel="00000000" w:rsidR="00000000" w:rsidRPr="00000000">
        <w:rPr>
          <w:rFonts w:ascii="Times New Roman" w:cs="Times New Roman" w:eastAsia="Times New Roman" w:hAnsi="Times New Roman"/>
          <w:color w:val="000000"/>
          <w:sz w:val="22"/>
          <w:szCs w:val="22"/>
          <w:rtl w:val="0"/>
        </w:rPr>
        <w:t xml:space="preserve">and </w:t>
      </w:r>
      <w:r w:rsidDel="00000000" w:rsidR="00000000" w:rsidRPr="00000000">
        <w:rPr>
          <w:rFonts w:ascii="Times New Roman" w:cs="Times New Roman" w:eastAsia="Times New Roman" w:hAnsi="Times New Roman"/>
          <w:i w:val="1"/>
          <w:color w:val="000000"/>
          <w:sz w:val="22"/>
          <w:szCs w:val="22"/>
          <w:rtl w:val="0"/>
        </w:rPr>
        <w:t xml:space="preserve">E sites, mRNA binding site. </w:t>
      </w:r>
      <w:r w:rsidDel="00000000" w:rsidR="00000000" w:rsidRPr="00000000">
        <w:rPr>
          <w:rFonts w:ascii="Times New Roman" w:cs="Times New Roman" w:eastAsia="Times New Roman" w:hAnsi="Times New Roman"/>
          <w:color w:val="000000"/>
          <w:sz w:val="22"/>
          <w:szCs w:val="22"/>
          <w:rtl w:val="0"/>
        </w:rPr>
        <w:t xml:space="preserve">To the right of the figure, explain the functions of the A, P, and E sites.</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-247649</wp:posOffset>
            </wp:positionH>
            <wp:positionV relativeFrom="paragraph">
              <wp:posOffset>38100</wp:posOffset>
            </wp:positionV>
            <wp:extent cx="1381125" cy="1038225"/>
            <wp:effectExtent b="0" l="0" r="0" t="0"/>
            <wp:wrapSquare wrapText="bothSides" distB="0" distT="0" distL="0" distR="0"/>
            <wp:docPr id="7" name="image15.png"/>
            <a:graphic>
              <a:graphicData uri="http://schemas.openxmlformats.org/drawingml/2006/picture">
                <pic:pic>
                  <pic:nvPicPr>
                    <pic:cNvPr id="0" name="image15.png"/>
                    <pic:cNvPicPr preferRelativeResize="0"/>
                  </pic:nvPicPr>
                  <pic:blipFill>
                    <a:blip r:embed="rId10"/>
                    <a:srcRect b="13043" l="18055" r="14814" t="19254"/>
                    <a:stretch>
                      <a:fillRect/>
                    </a:stretch>
                  </pic:blipFill>
                  <pic:spPr>
                    <a:xfrm>
                      <a:off x="0" y="0"/>
                      <a:ext cx="1381125" cy="1038225"/>
                    </a:xfrm>
                    <a:prstGeom prst="rect"/>
                    <a:ln/>
                  </pic:spPr>
                </pic:pic>
              </a:graphicData>
            </a:graphic>
          </wp:anchor>
        </w:drawing>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26) Summarize the events of </w:t>
      </w:r>
      <w:r w:rsidDel="00000000" w:rsidR="00000000" w:rsidRPr="00000000">
        <w:rPr>
          <w:rFonts w:ascii="Times New Roman" w:cs="Times New Roman" w:eastAsia="Times New Roman" w:hAnsi="Times New Roman"/>
          <w:i w:val="1"/>
          <w:color w:val="000000"/>
          <w:sz w:val="22"/>
          <w:szCs w:val="22"/>
          <w:rtl w:val="0"/>
        </w:rPr>
        <w:t xml:space="preserve">initiation</w:t>
      </w:r>
      <w:r w:rsidDel="00000000" w:rsidR="00000000" w:rsidRPr="00000000">
        <w:rPr>
          <w:rFonts w:ascii="Times New Roman" w:cs="Times New Roman" w:eastAsia="Times New Roman" w:hAnsi="Times New Roman"/>
          <w:color w:val="000000"/>
          <w:sz w:val="22"/>
          <w:szCs w:val="22"/>
          <w:rtl w:val="0"/>
        </w:rPr>
        <w:t xml:space="preserve">. Include these components: </w:t>
      </w:r>
      <w:r w:rsidDel="00000000" w:rsidR="00000000" w:rsidRPr="00000000">
        <w:rPr>
          <w:rFonts w:ascii="Times New Roman" w:cs="Times New Roman" w:eastAsia="Times New Roman" w:hAnsi="Times New Roman"/>
          <w:i w:val="1"/>
          <w:color w:val="000000"/>
          <w:sz w:val="22"/>
          <w:szCs w:val="22"/>
          <w:rtl w:val="0"/>
        </w:rPr>
        <w:t xml:space="preserve">small ribosomal subunit, large ribosomal subunit, mRNA, initiator codon, tRNA, Met, initiation complex, P site, </w:t>
      </w:r>
      <w:r w:rsidDel="00000000" w:rsidR="00000000" w:rsidRPr="00000000">
        <w:rPr>
          <w:rFonts w:ascii="Times New Roman" w:cs="Times New Roman" w:eastAsia="Times New Roman" w:hAnsi="Times New Roman"/>
          <w:color w:val="000000"/>
          <w:sz w:val="22"/>
          <w:szCs w:val="22"/>
          <w:rtl w:val="0"/>
        </w:rPr>
        <w:t xml:space="preserve">and </w:t>
      </w:r>
      <w:r w:rsidDel="00000000" w:rsidR="00000000" w:rsidRPr="00000000">
        <w:rPr>
          <w:rFonts w:ascii="Times New Roman" w:cs="Times New Roman" w:eastAsia="Times New Roman" w:hAnsi="Times New Roman"/>
          <w:i w:val="1"/>
          <w:color w:val="000000"/>
          <w:sz w:val="22"/>
          <w:szCs w:val="22"/>
          <w:rtl w:val="0"/>
        </w:rPr>
        <w:t xml:space="preserve">GTP</w:t>
      </w:r>
      <w:r w:rsidDel="00000000" w:rsidR="00000000" w:rsidRPr="00000000">
        <w:rPr>
          <w:rFonts w:ascii="Times New Roman" w:cs="Times New Roman" w:eastAsia="Times New Roman" w:hAnsi="Times New Roman"/>
          <w:color w:val="000000"/>
          <w:sz w:val="22"/>
          <w:szCs w:val="22"/>
          <w:rtl w:val="0"/>
        </w:rPr>
        <w:t xml:space="preserve">. The figure below may help you.</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-532129</wp:posOffset>
            </wp:positionH>
            <wp:positionV relativeFrom="paragraph">
              <wp:posOffset>1270</wp:posOffset>
            </wp:positionV>
            <wp:extent cx="1952625" cy="1461135"/>
            <wp:effectExtent b="0" l="0" r="0" t="0"/>
            <wp:wrapSquare wrapText="bothSides" distB="0" distT="0" distL="0" distR="0"/>
            <wp:docPr id="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952625" cy="1461135"/>
                    </a:xfrm>
                    <a:prstGeom prst="rect"/>
                    <a:ln/>
                  </pic:spPr>
                </pic:pic>
              </a:graphicData>
            </a:graphic>
          </wp:anchor>
        </w:drawing>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2"/>
          <w:szCs w:val="22"/>
          <w:rtl w:val="0"/>
        </w:rPr>
        <w:t xml:space="preserve">27) </w:t>
      </w:r>
      <w:r w:rsidDel="00000000" w:rsidR="00000000" w:rsidRPr="00000000">
        <w:rPr>
          <w:rFonts w:ascii="Times New Roman" w:cs="Times New Roman" w:eastAsia="Times New Roman" w:hAnsi="Times New Roman"/>
          <w:color w:val="000000"/>
          <w:sz w:val="23"/>
          <w:szCs w:val="23"/>
          <w:rtl w:val="0"/>
        </w:rPr>
        <w:t xml:space="preserve">Now, summarize the events of </w:t>
      </w:r>
      <w:r w:rsidDel="00000000" w:rsidR="00000000" w:rsidRPr="00000000">
        <w:rPr>
          <w:rFonts w:ascii="Times New Roman" w:cs="Times New Roman" w:eastAsia="Times New Roman" w:hAnsi="Times New Roman"/>
          <w:i w:val="1"/>
          <w:color w:val="000000"/>
          <w:sz w:val="23"/>
          <w:szCs w:val="23"/>
          <w:rtl w:val="0"/>
        </w:rPr>
        <w:t xml:space="preserve">elongation</w:t>
      </w:r>
      <w:r w:rsidDel="00000000" w:rsidR="00000000" w:rsidRPr="00000000">
        <w:rPr>
          <w:rFonts w:ascii="Times New Roman" w:cs="Times New Roman" w:eastAsia="Times New Roman" w:hAnsi="Times New Roman"/>
          <w:color w:val="000000"/>
          <w:sz w:val="23"/>
          <w:szCs w:val="23"/>
          <w:rtl w:val="0"/>
        </w:rPr>
        <w:t xml:space="preserve">. Include these components: </w:t>
      </w:r>
      <w:r w:rsidDel="00000000" w:rsidR="00000000" w:rsidRPr="00000000">
        <w:rPr>
          <w:rFonts w:ascii="Times New Roman" w:cs="Times New Roman" w:eastAsia="Times New Roman" w:hAnsi="Times New Roman"/>
          <w:i w:val="1"/>
          <w:color w:val="000000"/>
          <w:sz w:val="23"/>
          <w:szCs w:val="23"/>
          <w:rtl w:val="0"/>
        </w:rPr>
        <w:t xml:space="preserve">mRNA, A site, tRNA, codon, anticodon, ribozyme, P site, </w:t>
      </w:r>
      <w:r w:rsidDel="00000000" w:rsidR="00000000" w:rsidRPr="00000000">
        <w:rPr>
          <w:rFonts w:ascii="Times New Roman" w:cs="Times New Roman" w:eastAsia="Times New Roman" w:hAnsi="Times New Roman"/>
          <w:color w:val="000000"/>
          <w:sz w:val="23"/>
          <w:szCs w:val="23"/>
          <w:rtl w:val="0"/>
        </w:rPr>
        <w:t xml:space="preserve">and </w:t>
      </w:r>
      <w:r w:rsidDel="00000000" w:rsidR="00000000" w:rsidRPr="00000000">
        <w:rPr>
          <w:rFonts w:ascii="Times New Roman" w:cs="Times New Roman" w:eastAsia="Times New Roman" w:hAnsi="Times New Roman"/>
          <w:i w:val="1"/>
          <w:color w:val="000000"/>
          <w:sz w:val="23"/>
          <w:szCs w:val="23"/>
          <w:rtl w:val="0"/>
        </w:rPr>
        <w:t xml:space="preserve">E site. </w:t>
      </w:r>
      <w:r w:rsidDel="00000000" w:rsidR="00000000" w:rsidRPr="00000000">
        <w:rPr>
          <w:rFonts w:ascii="Times New Roman" w:cs="Times New Roman" w:eastAsia="Times New Roman" w:hAnsi="Times New Roman"/>
          <w:color w:val="000000"/>
          <w:sz w:val="23"/>
          <w:szCs w:val="23"/>
          <w:rtl w:val="0"/>
        </w:rPr>
        <w:t xml:space="preserve">Again, the figure may help you.</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3"/>
          <w:szCs w:val="23"/>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-514349</wp:posOffset>
            </wp:positionH>
            <wp:positionV relativeFrom="paragraph">
              <wp:posOffset>76200</wp:posOffset>
            </wp:positionV>
            <wp:extent cx="1643380" cy="1232535"/>
            <wp:effectExtent b="0" l="0" r="0" t="0"/>
            <wp:wrapSquare wrapText="bothSides" distB="0" distT="0" distL="0" distR="0"/>
            <wp:docPr id="3"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643380" cy="1232535"/>
                    </a:xfrm>
                    <a:prstGeom prst="rect"/>
                    <a:ln/>
                  </pic:spPr>
                </pic:pic>
              </a:graphicData>
            </a:graphic>
          </wp:anchor>
        </w:drawing>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3"/>
          <w:szCs w:val="23"/>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28) Explain termination and what a </w:t>
      </w:r>
      <w:r w:rsidDel="00000000" w:rsidR="00000000" w:rsidRPr="00000000">
        <w:rPr>
          <w:rFonts w:ascii="Times New Roman" w:cs="Times New Roman" w:eastAsia="Times New Roman" w:hAnsi="Times New Roman"/>
          <w:b w:val="1"/>
          <w:color w:val="000000"/>
          <w:sz w:val="22"/>
          <w:szCs w:val="22"/>
          <w:rtl w:val="0"/>
        </w:rPr>
        <w:t xml:space="preserve">signal peptide </w:t>
      </w:r>
      <w:r w:rsidDel="00000000" w:rsidR="00000000" w:rsidRPr="00000000">
        <w:rPr>
          <w:rFonts w:ascii="Times New Roman" w:cs="Times New Roman" w:eastAsia="Times New Roman" w:hAnsi="Times New Roman"/>
          <w:color w:val="000000"/>
          <w:sz w:val="22"/>
          <w:szCs w:val="22"/>
          <w:rtl w:val="0"/>
        </w:rPr>
        <w:t xml:space="preserve">is.</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i w:val="1"/>
          <w:rtl w:val="0"/>
        </w:rPr>
        <w:t xml:space="preserve">14.5 Mutations of one or a few nucleotides can affect protein structure and function</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30) Define a </w:t>
      </w:r>
      <w:r w:rsidDel="00000000" w:rsidR="00000000" w:rsidRPr="00000000">
        <w:rPr>
          <w:rFonts w:ascii="Times New Roman" w:cs="Times New Roman" w:eastAsia="Times New Roman" w:hAnsi="Times New Roman"/>
          <w:i w:val="1"/>
          <w:color w:val="000000"/>
          <w:sz w:val="22"/>
          <w:szCs w:val="22"/>
          <w:rtl w:val="0"/>
        </w:rPr>
        <w:t xml:space="preserve">mutation </w:t>
      </w:r>
      <w:r w:rsidDel="00000000" w:rsidR="00000000" w:rsidRPr="00000000">
        <w:rPr>
          <w:rFonts w:ascii="Times New Roman" w:cs="Times New Roman" w:eastAsia="Times New Roman" w:hAnsi="Times New Roman"/>
          <w:color w:val="000000"/>
          <w:sz w:val="22"/>
          <w:szCs w:val="22"/>
          <w:rtl w:val="0"/>
        </w:rPr>
        <w:t xml:space="preserve">in terms of molecular genetics.  What is a point mutation?</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Define mutations that are:</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frameshift</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Missense </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Nonsense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  Insertion or deletion</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e. Silent mutation</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f. mutagens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0" w:line="240" w:lineRule="auto"/>
        <w:ind w:left="0" w:right="0" w:firstLine="0"/>
        <w:contextualSpacing w:val="0"/>
        <w:rPr>
          <w:rFonts w:ascii="Times New Roman" w:cs="Times New Roman" w:eastAsia="Times New Roman" w:hAnsi="Times New Roman"/>
          <w:color w:val="000000"/>
          <w:sz w:val="22"/>
          <w:szCs w:val="22"/>
        </w:rPr>
      </w:pPr>
      <w:bookmarkStart w:colFirst="0" w:colLast="0" w:name="_gjdgxs" w:id="0"/>
      <w:bookmarkEnd w:id="0"/>
      <w:r w:rsidDel="00000000" w:rsidR="00000000" w:rsidRPr="00000000">
        <w:rPr>
          <w:rFonts w:ascii="Times New Roman" w:cs="Times New Roman" w:eastAsia="Times New Roman" w:hAnsi="Times New Roman"/>
          <w:rtl w:val="0"/>
        </w:rPr>
        <w:t xml:space="preserve">33) Use figure 14.24 to trace the flow of chemical information from the gene to the protein product.  Make sure you can explain what is going on and all the steps of protein synthesis based on this picture.</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Pr>
        <w:drawing>
          <wp:inline distB="0" distT="0" distL="114300" distR="114300">
            <wp:extent cx="3938588" cy="4461152"/>
            <wp:effectExtent b="0" l="0" r="0" t="0"/>
            <wp:docPr id="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938588" cy="4461152"/>
                    </a:xfrm>
                    <a:prstGeom prst="rect"/>
                    <a:ln/>
                  </pic:spPr>
                </pic:pic>
              </a:graphicData>
            </a:graphic>
          </wp:inline>
        </w:drawing>
      </w: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15.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4.png"/><Relationship Id="rId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