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w:t>
        <w:tab/>
        <w:tab/>
        <w:tab/>
        <w:tab/>
        <w:t xml:space="preserve">AP Biology Reading Guide Fred and Theresa Holtzclaw </w:t>
        <w:tab/>
        <w:tab/>
        <w:tab/>
        <w:tab/>
        <w:tab/>
        <w:tab/>
        <w:t xml:space="preserve">Copyright © 2010 Pearson Education, Inc.</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13-The Molecular Basis of Inheritance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13.1 DNA is the genetic material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What are the two chemical components of chromosomes? 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Why did researchers originally think that protein was the genetic material?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Use this figure (13.3) to summarize the experiment in which Griffith became aware that hereditary information could be transmitted between two organisms in an unusual manner.  Make sure you state what the conclusion of his experiment was.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95250</wp:posOffset>
            </wp:positionV>
            <wp:extent cx="3179445" cy="2161540"/>
            <wp:effectExtent b="0" l="0" r="0" t="0"/>
            <wp:wrapSquare wrapText="bothSides" distB="0" distT="0" distL="0" distR="0"/>
            <wp:docPr id="5"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3179445" cy="2161540"/>
                    </a:xfrm>
                    <a:prstGeom prst="rect"/>
                    <a:ln/>
                  </pic:spPr>
                </pic:pic>
              </a:graphicData>
            </a:graphic>
          </wp:anchor>
        </w:drawing>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Conclusion: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i w:val="1"/>
          <w:color w:val="000000"/>
          <w:sz w:val="23"/>
          <w:szCs w:val="23"/>
        </w:rPr>
      </w:pPr>
      <w:r w:rsidDel="00000000" w:rsidR="00000000" w:rsidRPr="00000000">
        <w:rPr>
          <w:rFonts w:ascii="Times New Roman" w:cs="Times New Roman" w:eastAsia="Times New Roman" w:hAnsi="Times New Roman"/>
          <w:color w:val="000000"/>
          <w:sz w:val="22"/>
          <w:szCs w:val="22"/>
          <w:rtl w:val="0"/>
        </w:rPr>
        <w:t xml:space="preserve">4) </w:t>
      </w:r>
      <w:r w:rsidDel="00000000" w:rsidR="00000000" w:rsidRPr="00000000">
        <w:rPr>
          <w:rFonts w:ascii="Times New Roman" w:cs="Times New Roman" w:eastAsia="Times New Roman" w:hAnsi="Times New Roman"/>
          <w:color w:val="000000"/>
          <w:sz w:val="23"/>
          <w:szCs w:val="23"/>
          <w:rtl w:val="0"/>
        </w:rPr>
        <w:t xml:space="preserve">Define </w:t>
      </w:r>
      <w:r w:rsidDel="00000000" w:rsidR="00000000" w:rsidRPr="00000000">
        <w:rPr>
          <w:rFonts w:ascii="Times New Roman" w:cs="Times New Roman" w:eastAsia="Times New Roman" w:hAnsi="Times New Roman"/>
          <w:i w:val="1"/>
          <w:color w:val="000000"/>
          <w:sz w:val="23"/>
          <w:szCs w:val="23"/>
          <w:rtl w:val="0"/>
        </w:rPr>
        <w:t xml:space="preserve">transformation</w:t>
      </w:r>
      <w:r w:rsidDel="00000000" w:rsidR="00000000" w:rsidRPr="00000000">
        <w:rPr>
          <w:rFonts w:ascii="Times New Roman" w:cs="Times New Roman" w:eastAsia="Times New Roman" w:hAnsi="Times New Roman"/>
          <w:b w:val="1"/>
          <w:i w:val="1"/>
          <w:color w:val="000000"/>
          <w:sz w:val="23"/>
          <w:szCs w:val="23"/>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 What did Oswald Avery determine to be the </w:t>
      </w:r>
      <w:r w:rsidDel="00000000" w:rsidR="00000000" w:rsidRPr="00000000">
        <w:rPr>
          <w:rFonts w:ascii="Times New Roman" w:cs="Times New Roman" w:eastAsia="Times New Roman" w:hAnsi="Times New Roman"/>
          <w:i w:val="1"/>
          <w:color w:val="000000"/>
          <w:sz w:val="22"/>
          <w:szCs w:val="22"/>
          <w:rtl w:val="0"/>
        </w:rPr>
        <w:t xml:space="preserve">transforming factor</w:t>
      </w:r>
      <w:r w:rsidDel="00000000" w:rsidR="00000000" w:rsidRPr="00000000">
        <w:rPr>
          <w:rFonts w:ascii="Times New Roman" w:cs="Times New Roman" w:eastAsia="Times New Roman" w:hAnsi="Times New Roman"/>
          <w:color w:val="000000"/>
          <w:sz w:val="22"/>
          <w:szCs w:val="22"/>
          <w:rtl w:val="0"/>
        </w:rPr>
        <w:t xml:space="preserve">? ___________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 What does a bacteriophage do?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 How did Hershey and Chase “label” viral DNA and viral protein so that they could be distinguished? Explain why they chose each radioactive tag in light of the chemical composition of DNA and protein.  What conclusions did these scientists draw based on these observations?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9) Who built the first model of DNA and shared the 1962 Nobel Prize for discovery of its structure?  What was the role of Rosalind Franklin in the discovery of the </w:t>
      </w:r>
      <w:r w:rsidDel="00000000" w:rsidR="00000000" w:rsidRPr="00000000">
        <w:rPr>
          <w:rFonts w:ascii="Times New Roman" w:cs="Times New Roman" w:eastAsia="Times New Roman" w:hAnsi="Times New Roman"/>
          <w:i w:val="1"/>
          <w:color w:val="000000"/>
          <w:sz w:val="22"/>
          <w:szCs w:val="22"/>
          <w:rtl w:val="0"/>
        </w:rPr>
        <w:t xml:space="preserve">double helix</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 </w:t>
      </w:r>
      <w:r w:rsidDel="00000000" w:rsidR="00000000" w:rsidRPr="00000000">
        <w:rPr>
          <w:rFonts w:ascii="Times New Roman" w:cs="Times New Roman" w:eastAsia="Times New Roman" w:hAnsi="Times New Roman"/>
          <w:rtl w:val="0"/>
        </w:rPr>
        <w:t xml:space="preserve">Who discovered that </w:t>
      </w:r>
      <w:r w:rsidDel="00000000" w:rsidR="00000000" w:rsidRPr="00000000">
        <w:rPr>
          <w:rFonts w:ascii="Times New Roman" w:cs="Times New Roman" w:eastAsia="Times New Roman" w:hAnsi="Times New Roman"/>
          <w:color w:val="000000"/>
          <w:sz w:val="22"/>
          <w:szCs w:val="22"/>
          <w:rtl w:val="0"/>
        </w:rPr>
        <w:t xml:space="preserve"> adenine bonds only to thymine </w:t>
      </w:r>
      <w:r w:rsidDel="00000000" w:rsidR="00000000" w:rsidRPr="00000000">
        <w:rPr>
          <w:rFonts w:ascii="Times New Roman" w:cs="Times New Roman" w:eastAsia="Times New Roman" w:hAnsi="Times New Roman"/>
          <w:rtl w:val="0"/>
        </w:rPr>
        <w:t xml:space="preserve">and cytosine to guanine?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Name the five nitrogenous bases, and put a checkmark in the correct column for each base. Also indicate if the base is found in DNA (D), RNA (R), or both (B).</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tbl>
      <w:tblPr>
        <w:tblStyle w:val="Table1"/>
        <w:tblW w:w="5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8"/>
        <w:gridCol w:w="1620"/>
        <w:tblGridChange w:id="0">
          <w:tblGrid>
            <w:gridCol w:w="4068"/>
            <w:gridCol w:w="1620"/>
          </w:tblGrid>
        </w:tblGridChange>
      </w:tblGrid>
      <w:tr>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Nitrogenous Base</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 R, or B</w:t>
            </w:r>
          </w:p>
        </w:tc>
      </w:tr>
      <w:tr>
        <w:trPr>
          <w:trHeight w:val="440" w:hRule="atLeast"/>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Explain what is meant by 5' and 3' ends of the nucleotide.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 What do we mean when we say the two strands of DNA are </w:t>
      </w:r>
      <w:r w:rsidDel="00000000" w:rsidR="00000000" w:rsidRPr="00000000">
        <w:rPr>
          <w:rFonts w:ascii="Times New Roman" w:cs="Times New Roman" w:eastAsia="Times New Roman" w:hAnsi="Times New Roman"/>
          <w:i w:val="1"/>
          <w:color w:val="000000"/>
          <w:sz w:val="22"/>
          <w:szCs w:val="22"/>
          <w:rtl w:val="0"/>
        </w:rPr>
        <w:t xml:space="preserve">antiparallel</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13.2 Many proteins work together in DNA replication and repair</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 What is the </w:t>
      </w:r>
      <w:r w:rsidDel="00000000" w:rsidR="00000000" w:rsidRPr="00000000">
        <w:rPr>
          <w:rFonts w:ascii="Times New Roman" w:cs="Times New Roman" w:eastAsia="Times New Roman" w:hAnsi="Times New Roman"/>
          <w:i w:val="1"/>
          <w:color w:val="000000"/>
          <w:sz w:val="22"/>
          <w:szCs w:val="22"/>
          <w:rtl w:val="0"/>
        </w:rPr>
        <w:t xml:space="preserve">semiconservative model of replication</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20) Which enzyme . . .?</w:t>
      </w:r>
      <w:r w:rsidDel="00000000" w:rsidR="00000000" w:rsidRPr="00000000">
        <w:rPr>
          <w:rtl w:val="0"/>
        </w:rPr>
      </w:r>
    </w:p>
    <w:tbl>
      <w:tblPr>
        <w:tblStyle w:val="Table2"/>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6615"/>
        <w:tblGridChange w:id="0">
          <w:tblGrid>
            <w:gridCol w:w="4905"/>
            <w:gridCol w:w="6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a..untwists and separates strands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holds DNA strands apart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synthesizes RNA primers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adds DNA nucleotides to the new strand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joins DNA fragments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removes RNA primer and replaces it with DNA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B">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What is the direction of synthesis of the new strand of DNA?  Distinguish between the </w:t>
      </w:r>
      <w:r w:rsidDel="00000000" w:rsidR="00000000" w:rsidRPr="00000000">
        <w:rPr>
          <w:rFonts w:ascii="Times New Roman" w:cs="Times New Roman" w:eastAsia="Times New Roman" w:hAnsi="Times New Roman"/>
          <w:i w:val="1"/>
          <w:rtl w:val="0"/>
        </w:rPr>
        <w:t xml:space="preserve">leading </w:t>
      </w:r>
      <w:r w:rsidDel="00000000" w:rsidR="00000000" w:rsidRPr="00000000">
        <w:rPr>
          <w:rFonts w:ascii="Times New Roman" w:cs="Times New Roman" w:eastAsia="Times New Roman" w:hAnsi="Times New Roman"/>
          <w:rtl w:val="0"/>
        </w:rPr>
        <w:t xml:space="preserve">and the </w:t>
      </w:r>
      <w:r w:rsidDel="00000000" w:rsidR="00000000" w:rsidRPr="00000000">
        <w:rPr>
          <w:rFonts w:ascii="Times New Roman" w:cs="Times New Roman" w:eastAsia="Times New Roman" w:hAnsi="Times New Roman"/>
          <w:i w:val="1"/>
          <w:rtl w:val="0"/>
        </w:rPr>
        <w:t xml:space="preserve">lagging strands </w:t>
      </w:r>
      <w:r w:rsidDel="00000000" w:rsidR="00000000" w:rsidRPr="00000000">
        <w:rPr>
          <w:rFonts w:ascii="Times New Roman" w:cs="Times New Roman" w:eastAsia="Times New Roman" w:hAnsi="Times New Roman"/>
          <w:rtl w:val="0"/>
        </w:rPr>
        <w:t xml:space="preserve">during DNA replication.</w:t>
      </w:r>
    </w:p>
    <w:p w:rsidR="00000000" w:rsidDel="00000000" w:rsidP="00000000" w:rsidRDefault="00000000" w:rsidRPr="00000000" w14:paraId="0000005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What are </w:t>
      </w:r>
      <w:r w:rsidDel="00000000" w:rsidR="00000000" w:rsidRPr="00000000">
        <w:rPr>
          <w:rFonts w:ascii="Times New Roman" w:cs="Times New Roman" w:eastAsia="Times New Roman" w:hAnsi="Times New Roman"/>
          <w:i w:val="1"/>
          <w:rtl w:val="0"/>
        </w:rPr>
        <w:t xml:space="preserve">Okazaki fragments</w:t>
      </w:r>
      <w:r w:rsidDel="00000000" w:rsidR="00000000" w:rsidRPr="00000000">
        <w:rPr>
          <w:rFonts w:ascii="Times New Roman" w:cs="Times New Roman" w:eastAsia="Times New Roman" w:hAnsi="Times New Roman"/>
          <w:rtl w:val="0"/>
        </w:rPr>
        <w:t xml:space="preserve">? How are they welded together?</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Label the following figure</w:t>
      </w:r>
      <w:r w:rsidDel="00000000" w:rsidR="00000000" w:rsidRPr="00000000">
        <w:rPr>
          <w:rFonts w:ascii="Times New Roman" w:cs="Times New Roman" w:eastAsia="Times New Roman" w:hAnsi="Times New Roman"/>
          <w:rtl w:val="0"/>
        </w:rPr>
        <w:t xml:space="preserve"> (13.19)</w:t>
      </w:r>
      <w:r w:rsidDel="00000000" w:rsidR="00000000" w:rsidRPr="00000000">
        <w:rPr>
          <w:rFonts w:ascii="Times New Roman" w:cs="Times New Roman" w:eastAsia="Times New Roman" w:hAnsi="Times New Roman"/>
          <w:color w:val="000000"/>
          <w:sz w:val="22"/>
          <w:szCs w:val="22"/>
          <w:rtl w:val="0"/>
        </w:rPr>
        <w:t xml:space="preserve">. Include </w:t>
      </w:r>
      <w:r w:rsidDel="00000000" w:rsidR="00000000" w:rsidRPr="00000000">
        <w:rPr>
          <w:rFonts w:ascii="Times New Roman" w:cs="Times New Roman" w:eastAsia="Times New Roman" w:hAnsi="Times New Roman"/>
          <w:i w:val="1"/>
          <w:color w:val="000000"/>
          <w:sz w:val="22"/>
          <w:szCs w:val="22"/>
          <w:rtl w:val="0"/>
        </w:rPr>
        <w:t xml:space="preserve">3' and 5' strands, RNA primer, primase, SSBP, helicase, leading strand, lagging strand, DNA pol</w:t>
      </w:r>
      <w:r w:rsidDel="00000000" w:rsidR="00000000" w:rsidRPr="00000000">
        <w:rPr>
          <w:rFonts w:ascii="Times New Roman" w:cs="Times New Roman" w:eastAsia="Times New Roman" w:hAnsi="Times New Roman"/>
          <w:i w:val="1"/>
          <w:rtl w:val="0"/>
        </w:rPr>
        <w:t xml:space="preserve">ymerase</w:t>
      </w:r>
      <w:r w:rsidDel="00000000" w:rsidR="00000000" w:rsidRPr="00000000">
        <w:rPr>
          <w:rFonts w:ascii="Times New Roman" w:cs="Times New Roman" w:eastAsia="Times New Roman" w:hAnsi="Times New Roman"/>
          <w:i w:val="1"/>
          <w:color w:val="000000"/>
          <w:sz w:val="22"/>
          <w:szCs w:val="22"/>
          <w:rtl w:val="0"/>
        </w:rPr>
        <w:t xml:space="preserve">, DNA ligase, parental DNA</w:t>
      </w:r>
      <w:r w:rsidDel="00000000" w:rsidR="00000000" w:rsidRPr="00000000">
        <w:rPr>
          <w:rFonts w:ascii="Times New Roman" w:cs="Times New Roman" w:eastAsia="Times New Roman" w:hAnsi="Times New Roman"/>
          <w:color w:val="000000"/>
          <w:sz w:val="22"/>
          <w:szCs w:val="22"/>
          <w:rtl w:val="0"/>
        </w:rPr>
        <w:t xml:space="preserve">, and </w:t>
      </w:r>
      <w:r w:rsidDel="00000000" w:rsidR="00000000" w:rsidRPr="00000000">
        <w:rPr>
          <w:rFonts w:ascii="Times New Roman" w:cs="Times New Roman" w:eastAsia="Times New Roman" w:hAnsi="Times New Roman"/>
          <w:i w:val="1"/>
          <w:color w:val="000000"/>
          <w:sz w:val="22"/>
          <w:szCs w:val="22"/>
          <w:rtl w:val="0"/>
        </w:rPr>
        <w:t xml:space="preserve">new DNA</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676275</wp:posOffset>
            </wp:positionH>
            <wp:positionV relativeFrom="paragraph">
              <wp:posOffset>161925</wp:posOffset>
            </wp:positionV>
            <wp:extent cx="5314950" cy="2337435"/>
            <wp:effectExtent b="0" l="0" r="0" t="0"/>
            <wp:wrapSquare wrapText="bothSides" distB="0" distT="0" distL="0" distR="0"/>
            <wp:docPr id="6"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5314950" cy="2337435"/>
                    </a:xfrm>
                    <a:prstGeom prst="rect"/>
                    <a:ln/>
                  </pic:spPr>
                </pic:pic>
              </a:graphicData>
            </a:graphic>
          </wp:anchor>
        </w:drawing>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 </w:t>
      </w:r>
      <w:r w:rsidDel="00000000" w:rsidR="00000000" w:rsidRPr="00000000">
        <w:rPr>
          <w:rFonts w:ascii="Times New Roman" w:cs="Times New Roman" w:eastAsia="Times New Roman" w:hAnsi="Times New Roman"/>
          <w:i w:val="1"/>
          <w:color w:val="000000"/>
          <w:sz w:val="22"/>
          <w:szCs w:val="22"/>
          <w:rtl w:val="0"/>
        </w:rPr>
        <w:t xml:space="preserve">Put it all together! </w:t>
      </w:r>
      <w:r w:rsidDel="00000000" w:rsidR="00000000" w:rsidRPr="00000000">
        <w:rPr>
          <w:rFonts w:ascii="Times New Roman" w:cs="Times New Roman" w:eastAsia="Times New Roman" w:hAnsi="Times New Roman"/>
          <w:color w:val="000000"/>
          <w:sz w:val="22"/>
          <w:szCs w:val="22"/>
          <w:rtl w:val="0"/>
        </w:rPr>
        <w:t xml:space="preserve">Make a list of the steps that occur in the synthesis of a new strand of DNA.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 Explain the roles of each of the following enzymes in DNA proofreading and repair.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Pr>
        <w:drawing>
          <wp:inline distB="0" distT="0" distL="0" distR="0">
            <wp:extent cx="5438971" cy="1592762"/>
            <wp:effectExtent b="0" l="0" r="0" t="0"/>
            <wp:docPr id="7"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5438971" cy="1592762"/>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25) Explain telomere erosion and the role of </w:t>
      </w:r>
      <w:r w:rsidDel="00000000" w:rsidR="00000000" w:rsidRPr="00000000">
        <w:rPr>
          <w:rFonts w:ascii="Times New Roman" w:cs="Times New Roman" w:eastAsia="Times New Roman" w:hAnsi="Times New Roman"/>
          <w:i w:val="1"/>
          <w:color w:val="000000"/>
          <w:sz w:val="22"/>
          <w:szCs w:val="22"/>
          <w:rtl w:val="0"/>
        </w:rPr>
        <w:t xml:space="preserve">telomerase</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 Why can cancer cells be immortal, but most body cells have a limited life span?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13.3 A chromosome consists of a DNA molecule packed together with proteins</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28) </w:t>
      </w:r>
      <w:r w:rsidDel="00000000" w:rsidR="00000000" w:rsidRPr="00000000">
        <w:rPr>
          <w:rFonts w:ascii="Times New Roman" w:cs="Times New Roman" w:eastAsia="Times New Roman" w:hAnsi="Times New Roman"/>
          <w:sz w:val="23"/>
          <w:szCs w:val="23"/>
          <w:rtl w:val="0"/>
        </w:rPr>
        <w:t xml:space="preserve">Distinguish between </w:t>
      </w:r>
      <w:r w:rsidDel="00000000" w:rsidR="00000000" w:rsidRPr="00000000">
        <w:rPr>
          <w:rFonts w:ascii="Times New Roman" w:cs="Times New Roman" w:eastAsia="Times New Roman" w:hAnsi="Times New Roman"/>
          <w:i w:val="1"/>
          <w:sz w:val="23"/>
          <w:szCs w:val="23"/>
          <w:rtl w:val="0"/>
        </w:rPr>
        <w:t xml:space="preserve">heterochromatin </w:t>
      </w:r>
      <w:r w:rsidDel="00000000" w:rsidR="00000000" w:rsidRPr="00000000">
        <w:rPr>
          <w:rFonts w:ascii="Times New Roman" w:cs="Times New Roman" w:eastAsia="Times New Roman" w:hAnsi="Times New Roman"/>
          <w:sz w:val="23"/>
          <w:szCs w:val="23"/>
          <w:rtl w:val="0"/>
        </w:rPr>
        <w:t xml:space="preserve">and </w:t>
      </w:r>
      <w:r w:rsidDel="00000000" w:rsidR="00000000" w:rsidRPr="00000000">
        <w:rPr>
          <w:rFonts w:ascii="Times New Roman" w:cs="Times New Roman" w:eastAsia="Times New Roman" w:hAnsi="Times New Roman"/>
          <w:i w:val="1"/>
          <w:sz w:val="23"/>
          <w:szCs w:val="23"/>
          <w:rtl w:val="0"/>
        </w:rPr>
        <w:t xml:space="preserve">euchromatin</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13.4 Understanding DNA structure and replication makes genetic engineering possible (p. 144 in review book)</w:t>
      </w:r>
      <w:r w:rsidDel="00000000" w:rsidR="00000000" w:rsidRPr="00000000">
        <w:rPr>
          <w:rtl w:val="0"/>
        </w:rPr>
      </w:r>
    </w:p>
    <w:p w:rsidR="00000000" w:rsidDel="00000000" w:rsidP="00000000" w:rsidRDefault="00000000" w:rsidRPr="00000000" w14:paraId="0000008E">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Define the following terms:</w:t>
      </w:r>
    </w:p>
    <w:p w:rsidR="00000000" w:rsidDel="00000000" w:rsidP="00000000" w:rsidRDefault="00000000" w:rsidRPr="00000000" w14:paraId="0000008F">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after="0" w:line="240" w:lineRule="auto"/>
        <w:ind w:left="0" w:righ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recombinant DNA </w:t>
      </w:r>
    </w:p>
    <w:p w:rsidR="00000000" w:rsidDel="00000000" w:rsidP="00000000" w:rsidRDefault="00000000" w:rsidRPr="00000000" w14:paraId="00000091">
      <w:pPr>
        <w:spacing w:after="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line="240" w:lineRule="auto"/>
        <w:ind w:left="0" w:righ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biotechnology </w:t>
      </w:r>
    </w:p>
    <w:p w:rsidR="00000000" w:rsidDel="00000000" w:rsidP="00000000" w:rsidRDefault="00000000" w:rsidRPr="00000000" w14:paraId="00000093">
      <w:pPr>
        <w:spacing w:after="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after="0" w:line="24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genetic engineering</w:t>
      </w:r>
    </w:p>
    <w:p w:rsidR="00000000" w:rsidDel="00000000" w:rsidP="00000000" w:rsidRDefault="00000000" w:rsidRPr="00000000" w14:paraId="00000095">
      <w:pPr>
        <w:spacing w:after="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spacing w:after="0" w:line="24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Plasmid</w:t>
      </w:r>
    </w:p>
    <w:p w:rsidR="00000000" w:rsidDel="00000000" w:rsidP="00000000" w:rsidRDefault="00000000" w:rsidRPr="00000000" w14:paraId="00000097">
      <w:pPr>
        <w:spacing w:after="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spacing w:after="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production of multiple copies of a single gene is called ____________________________.</w:t>
      </w:r>
    </w:p>
    <w:p w:rsidR="00000000" w:rsidDel="00000000" w:rsidP="00000000" w:rsidRDefault="00000000" w:rsidRPr="00000000" w14:paraId="0000009A">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Why are bacteria ideal workhorses for biotechnology?  What are other organisms used in biotechnology?</w:t>
      </w:r>
    </w:p>
    <w:p w:rsidR="00000000" w:rsidDel="00000000" w:rsidP="00000000" w:rsidRDefault="00000000" w:rsidRPr="00000000" w14:paraId="0000009C">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sz w:val="23"/>
          <w:szCs w:val="23"/>
          <w:rtl w:val="0"/>
        </w:rPr>
        <w:t xml:space="preserve">Using the figure, label and explain the four steps in this preview of </w:t>
      </w:r>
      <w:r w:rsidDel="00000000" w:rsidR="00000000" w:rsidRPr="00000000">
        <w:rPr>
          <w:rFonts w:ascii="Times New Roman" w:cs="Times New Roman" w:eastAsia="Times New Roman" w:hAnsi="Times New Roman"/>
          <w:i w:val="1"/>
          <w:sz w:val="23"/>
          <w:szCs w:val="23"/>
          <w:rtl w:val="0"/>
        </w:rPr>
        <w:t xml:space="preserve">gene cloning</w:t>
      </w:r>
      <w:r w:rsidDel="00000000" w:rsidR="00000000" w:rsidRPr="00000000">
        <w:rPr>
          <w:rFonts w:ascii="Times New Roman" w:cs="Times New Roman" w:eastAsia="Times New Roman" w:hAnsi="Times New Roman"/>
          <w:sz w:val="23"/>
          <w:szCs w:val="23"/>
          <w:rtl w:val="0"/>
        </w:rPr>
        <w:t xml:space="preserve">.</w:t>
      </w:r>
      <w:r w:rsidDel="00000000" w:rsidR="00000000" w:rsidRPr="00000000">
        <w:drawing>
          <wp:anchor allowOverlap="1" behindDoc="0" distB="0" distT="0" distL="114300" distR="114300" hidden="0" layoutInCell="1" locked="0" relativeHeight="0" simplePos="0">
            <wp:simplePos x="0" y="0"/>
            <wp:positionH relativeFrom="margin">
              <wp:posOffset>4067175</wp:posOffset>
            </wp:positionH>
            <wp:positionV relativeFrom="paragraph">
              <wp:posOffset>209550</wp:posOffset>
            </wp:positionV>
            <wp:extent cx="2582125" cy="1538288"/>
            <wp:effectExtent b="0" l="0" r="0" t="0"/>
            <wp:wrapSquare wrapText="bothSides" distB="0" distT="0" distL="114300" distR="114300"/>
            <wp:docPr id="2"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2582125" cy="1538288"/>
                    </a:xfrm>
                    <a:prstGeom prst="rect"/>
                    <a:ln/>
                  </pic:spPr>
                </pic:pic>
              </a:graphicData>
            </a:graphic>
          </wp:anchor>
        </w:drawing>
      </w:r>
    </w:p>
    <w:p w:rsidR="00000000" w:rsidDel="00000000" w:rsidP="00000000" w:rsidRDefault="00000000" w:rsidRPr="00000000" w14:paraId="000000A2">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3943350</wp:posOffset>
            </wp:positionH>
            <wp:positionV relativeFrom="paragraph">
              <wp:posOffset>45720</wp:posOffset>
            </wp:positionV>
            <wp:extent cx="2829560" cy="2592070"/>
            <wp:effectExtent b="0" l="0" r="0" t="0"/>
            <wp:wrapSquare wrapText="bothSides" distB="0" distT="0" distL="114300" distR="114300"/>
            <wp:docPr id="4" name="image10.jpg"/>
            <a:graphic>
              <a:graphicData uri="http://schemas.openxmlformats.org/drawingml/2006/picture">
                <pic:pic>
                  <pic:nvPicPr>
                    <pic:cNvPr id="0" name="image10.jpg"/>
                    <pic:cNvPicPr preferRelativeResize="0"/>
                  </pic:nvPicPr>
                  <pic:blipFill>
                    <a:blip r:embed="rId10"/>
                    <a:srcRect b="0" l="0" r="0" t="0"/>
                    <a:stretch>
                      <a:fillRect/>
                    </a:stretch>
                  </pic:blipFill>
                  <pic:spPr>
                    <a:xfrm>
                      <a:off x="0" y="0"/>
                      <a:ext cx="2829560" cy="2592070"/>
                    </a:xfrm>
                    <a:prstGeom prst="rect"/>
                    <a:ln/>
                  </pic:spPr>
                </pic:pic>
              </a:graphicData>
            </a:graphic>
          </wp:anchor>
        </w:drawing>
      </w:r>
    </w:p>
    <w:p w:rsidR="00000000" w:rsidDel="00000000" w:rsidP="00000000" w:rsidRDefault="00000000" w:rsidRPr="00000000" w14:paraId="000000A9">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What are the following things and how are they used:</w:t>
      </w:r>
    </w:p>
    <w:p w:rsidR="00000000" w:rsidDel="00000000" w:rsidP="00000000" w:rsidRDefault="00000000" w:rsidRPr="00000000" w14:paraId="000000AF">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Restriction enzymes: </w:t>
      </w:r>
      <w:r w:rsidDel="00000000" w:rsidR="00000000" w:rsidRPr="00000000">
        <w:rPr>
          <w:rFonts w:ascii="Times New Roman" w:cs="Times New Roman" w:eastAsia="Times New Roman" w:hAnsi="Times New Roman"/>
          <w:rtl w:val="0"/>
        </w:rPr>
        <w:t xml:space="preserve">What is their role in bacteria?</w:t>
      </w:r>
    </w:p>
    <w:p w:rsidR="00000000" w:rsidDel="00000000" w:rsidP="00000000" w:rsidRDefault="00000000" w:rsidRPr="00000000" w14:paraId="000000B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don’t restriction enzymes destroy the DNA of the bacterial cells that produce them? What is their role in genetic engineering?</w:t>
      </w:r>
    </w:p>
    <w:p w:rsidR="00000000" w:rsidDel="00000000" w:rsidP="00000000" w:rsidRDefault="00000000" w:rsidRPr="00000000" w14:paraId="000000B2">
      <w:pPr>
        <w:spacing w:after="0" w:line="36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spacing w:after="0" w:line="36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spacing w:after="0" w:line="36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spacing w:after="0" w:line="36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Cloning vectors:</w:t>
      </w:r>
    </w:p>
    <w:p w:rsidR="00000000" w:rsidDel="00000000" w:rsidP="00000000" w:rsidRDefault="00000000" w:rsidRPr="00000000" w14:paraId="000000B6">
      <w:pPr>
        <w:spacing w:after="0" w:line="36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spacing w:after="0" w:line="36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Restriction fragments:</w:t>
      </w:r>
    </w:p>
    <w:p w:rsidR="00000000" w:rsidDel="00000000" w:rsidP="00000000" w:rsidRDefault="00000000" w:rsidRPr="00000000" w14:paraId="000000B8">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Once DNA is cloned, we have the problem of finding the piece of DNA that holds our gene of interest. Explain how </w:t>
      </w:r>
      <w:r w:rsidDel="00000000" w:rsidR="00000000" w:rsidRPr="00000000">
        <w:rPr>
          <w:rFonts w:ascii="Times New Roman" w:cs="Times New Roman" w:eastAsia="Times New Roman" w:hAnsi="Times New Roman"/>
          <w:i w:val="1"/>
          <w:rtl w:val="0"/>
        </w:rPr>
        <w:t xml:space="preserve">nucleic acid hybridization </w:t>
      </w:r>
      <w:r w:rsidDel="00000000" w:rsidR="00000000" w:rsidRPr="00000000">
        <w:rPr>
          <w:rFonts w:ascii="Times New Roman" w:cs="Times New Roman" w:eastAsia="Times New Roman" w:hAnsi="Times New Roman"/>
          <w:rtl w:val="0"/>
        </w:rPr>
        <w:t xml:space="preserve">will accomplish this task.</w:t>
      </w:r>
    </w:p>
    <w:p w:rsidR="00000000" w:rsidDel="00000000" w:rsidP="00000000" w:rsidRDefault="00000000" w:rsidRPr="00000000" w14:paraId="000000BD">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Describe how a radioactively labeled </w:t>
      </w:r>
      <w:r w:rsidDel="00000000" w:rsidR="00000000" w:rsidRPr="00000000">
        <w:rPr>
          <w:rFonts w:ascii="Times New Roman" w:cs="Times New Roman" w:eastAsia="Times New Roman" w:hAnsi="Times New Roman"/>
          <w:i w:val="1"/>
          <w:rtl w:val="0"/>
        </w:rPr>
        <w:t xml:space="preserve">nucleic acid probe </w:t>
      </w:r>
      <w:r w:rsidDel="00000000" w:rsidR="00000000" w:rsidRPr="00000000">
        <w:rPr>
          <w:rFonts w:ascii="Times New Roman" w:cs="Times New Roman" w:eastAsia="Times New Roman" w:hAnsi="Times New Roman"/>
          <w:rtl w:val="0"/>
        </w:rPr>
        <w:t xml:space="preserve">can locate the gene of interest.</w:t>
      </w:r>
    </w:p>
    <w:p w:rsidR="00000000" w:rsidDel="00000000" w:rsidP="00000000" w:rsidRDefault="00000000" w:rsidRPr="00000000" w14:paraId="000000C2">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4791075</wp:posOffset>
            </wp:positionH>
            <wp:positionV relativeFrom="paragraph">
              <wp:posOffset>57150</wp:posOffset>
            </wp:positionV>
            <wp:extent cx="2070735" cy="3250572"/>
            <wp:effectExtent b="0" l="0" r="0" t="0"/>
            <wp:wrapSquare wrapText="bothSides" distB="0" distT="0" distL="114300" distR="114300"/>
            <wp:docPr id="1"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2070735" cy="3250572"/>
                    </a:xfrm>
                    <a:prstGeom prst="rect"/>
                    <a:ln/>
                  </pic:spPr>
                </pic:pic>
              </a:graphicData>
            </a:graphic>
          </wp:anchor>
        </w:drawing>
      </w:r>
    </w:p>
    <w:p w:rsidR="00000000" w:rsidDel="00000000" w:rsidP="00000000" w:rsidRDefault="00000000" w:rsidRPr="00000000" w14:paraId="000000C3">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What is the purpose of the Polymerase Chain Reaction (demonstrated in figure 13.27)?</w:t>
      </w:r>
    </w:p>
    <w:p w:rsidR="00000000" w:rsidDel="00000000" w:rsidP="00000000" w:rsidRDefault="00000000" w:rsidRPr="00000000" w14:paraId="000000C7">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15) Explain the process of </w:t>
      </w:r>
      <w:r w:rsidDel="00000000" w:rsidR="00000000" w:rsidRPr="00000000">
        <w:rPr>
          <w:rFonts w:ascii="Times New Roman" w:cs="Times New Roman" w:eastAsia="Times New Roman" w:hAnsi="Times New Roman"/>
          <w:sz w:val="23"/>
          <w:szCs w:val="23"/>
          <w:rtl w:val="0"/>
        </w:rPr>
        <w:t xml:space="preserve">gel electrophoresis.  In your answer be sure to include:</w:t>
      </w:r>
    </w:p>
    <w:p w:rsidR="00000000" w:rsidDel="00000000" w:rsidP="00000000" w:rsidRDefault="00000000" w:rsidRPr="00000000" w14:paraId="000000D0">
      <w:pPr>
        <w:spacing w:after="0" w:line="240" w:lineRule="auto"/>
        <w:ind w:left="0" w:right="0" w:firstLine="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Where the DNA sample is loaded and why at that end</w:t>
      </w:r>
    </w:p>
    <w:p w:rsidR="00000000" w:rsidDel="00000000" w:rsidP="00000000" w:rsidRDefault="00000000" w:rsidRPr="00000000" w14:paraId="000000D1">
      <w:pPr>
        <w:spacing w:after="0" w:line="240" w:lineRule="auto"/>
        <w:ind w:left="0" w:right="0" w:firstLine="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why shorter DNA molecules travel farther down the gel than larger molecules</w:t>
      </w:r>
    </w:p>
    <w:p w:rsidR="00000000" w:rsidDel="00000000" w:rsidP="00000000" w:rsidRDefault="00000000" w:rsidRPr="00000000" w14:paraId="000000D2">
      <w:pPr>
        <w:spacing w:after="0" w:line="240" w:lineRule="auto"/>
        <w:ind w:left="0" w:right="0" w:firstLine="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how are DNA samples separated</w:t>
      </w:r>
    </w:p>
    <w:p w:rsidR="00000000" w:rsidDel="00000000" w:rsidP="00000000" w:rsidRDefault="00000000" w:rsidRPr="00000000" w14:paraId="000000D3">
      <w:pPr>
        <w:spacing w:after="0" w:line="240" w:lineRule="auto"/>
        <w:ind w:left="0" w:right="0" w:firstLine="0"/>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4">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4762500</wp:posOffset>
            </wp:positionH>
            <wp:positionV relativeFrom="paragraph">
              <wp:posOffset>38100</wp:posOffset>
            </wp:positionV>
            <wp:extent cx="1878330" cy="3609340"/>
            <wp:effectExtent b="0" l="0" r="0" t="0"/>
            <wp:wrapSquare wrapText="bothSides" distB="0" distT="0" distL="114300" distR="114300"/>
            <wp:docPr id="3" name="image9.jpg"/>
            <a:graphic>
              <a:graphicData uri="http://schemas.openxmlformats.org/drawingml/2006/picture">
                <pic:pic>
                  <pic:nvPicPr>
                    <pic:cNvPr id="0" name="image9.jpg"/>
                    <pic:cNvPicPr preferRelativeResize="0"/>
                  </pic:nvPicPr>
                  <pic:blipFill>
                    <a:blip r:embed="rId12"/>
                    <a:srcRect b="0" l="0" r="0" t="0"/>
                    <a:stretch>
                      <a:fillRect/>
                    </a:stretch>
                  </pic:blipFill>
                  <pic:spPr>
                    <a:xfrm>
                      <a:off x="0" y="0"/>
                      <a:ext cx="1878330" cy="3609340"/>
                    </a:xfrm>
                    <a:prstGeom prst="rect"/>
                    <a:ln/>
                  </pic:spPr>
                </pic:pic>
              </a:graphicData>
            </a:graphic>
          </wp:anchor>
        </w:drawing>
      </w:r>
    </w:p>
    <w:p w:rsidR="00000000" w:rsidDel="00000000" w:rsidP="00000000" w:rsidRDefault="00000000" w:rsidRPr="00000000" w14:paraId="000000D6">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What is a RFLP? How are they made?</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jpg"/><Relationship Id="rId10" Type="http://schemas.openxmlformats.org/officeDocument/2006/relationships/image" Target="media/image10.jpg"/><Relationship Id="rId12" Type="http://schemas.openxmlformats.org/officeDocument/2006/relationships/image" Target="media/image9.jpg"/><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2.png"/><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